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8797" w14:textId="77777777" w:rsidR="00B51FFE" w:rsidRPr="006D0DA9" w:rsidRDefault="00B51FFE" w:rsidP="006C1327">
      <w:pPr>
        <w:pStyle w:val="Datum"/>
        <w:tabs>
          <w:tab w:val="left" w:pos="7286"/>
        </w:tabs>
        <w:spacing w:before="0" w:after="120"/>
        <w:ind w:left="709"/>
        <w:rPr>
          <w:rFonts w:ascii="Calibri" w:hAnsi="Calibri"/>
          <w:sz w:val="22"/>
          <w:szCs w:val="22"/>
          <w:lang w:val="nl-BE"/>
        </w:rPr>
      </w:pPr>
    </w:p>
    <w:p w14:paraId="1C4F9CB3" w14:textId="77777777" w:rsidR="00A13901" w:rsidRPr="006D0DA9" w:rsidRDefault="00A13901" w:rsidP="00A13901">
      <w:pPr>
        <w:rPr>
          <w:rFonts w:ascii="Calibri" w:hAnsi="Calibri"/>
          <w:sz w:val="22"/>
          <w:lang w:val="nl-BE"/>
        </w:rPr>
      </w:pPr>
    </w:p>
    <w:p w14:paraId="353B47A2" w14:textId="00EAE327" w:rsidR="00A13901" w:rsidRPr="006D0DA9" w:rsidRDefault="004D0232" w:rsidP="00C725DE">
      <w:pPr>
        <w:jc w:val="center"/>
        <w:rPr>
          <w:rFonts w:ascii="Calibri" w:hAnsi="Calibri"/>
          <w:b/>
          <w:sz w:val="32"/>
          <w:szCs w:val="32"/>
          <w:u w:val="single"/>
          <w:lang w:val="nl-BE"/>
        </w:rPr>
      </w:pPr>
      <w:r w:rsidRPr="006D0DA9">
        <w:rPr>
          <w:rFonts w:ascii="Calibri" w:hAnsi="Calibri"/>
          <w:b/>
          <w:sz w:val="32"/>
          <w:szCs w:val="32"/>
          <w:u w:val="single"/>
          <w:lang w:val="nl-BE"/>
        </w:rPr>
        <w:t>Wetenschappelijk Onderzoek</w:t>
      </w:r>
      <w:r w:rsidR="006C1327" w:rsidRPr="006D0DA9">
        <w:rPr>
          <w:rFonts w:ascii="Calibri" w:hAnsi="Calibri"/>
          <w:b/>
          <w:sz w:val="32"/>
          <w:szCs w:val="32"/>
          <w:u w:val="single"/>
          <w:lang w:val="nl-BE"/>
        </w:rPr>
        <w:t xml:space="preserve"> </w:t>
      </w:r>
      <w:r w:rsidR="003660BD" w:rsidRPr="006D0DA9">
        <w:rPr>
          <w:rFonts w:ascii="Calibri" w:hAnsi="Calibri"/>
          <w:b/>
          <w:sz w:val="32"/>
          <w:szCs w:val="32"/>
          <w:u w:val="single"/>
          <w:lang w:val="nl-BE"/>
        </w:rPr>
        <w:t xml:space="preserve">NMSC: </w:t>
      </w:r>
      <w:r w:rsidRPr="006D0DA9">
        <w:rPr>
          <w:rFonts w:ascii="Calibri" w:hAnsi="Calibri"/>
          <w:b/>
          <w:sz w:val="32"/>
          <w:szCs w:val="32"/>
          <w:u w:val="single"/>
          <w:lang w:val="nl-BE"/>
        </w:rPr>
        <w:t>lopende studie</w:t>
      </w:r>
    </w:p>
    <w:tbl>
      <w:tblPr>
        <w:tblStyle w:val="Tabelraster"/>
        <w:tblW w:w="13462" w:type="dxa"/>
        <w:tblLook w:val="04A0" w:firstRow="1" w:lastRow="0" w:firstColumn="1" w:lastColumn="0" w:noHBand="0" w:noVBand="1"/>
      </w:tblPr>
      <w:tblGrid>
        <w:gridCol w:w="3681"/>
        <w:gridCol w:w="9781"/>
      </w:tblGrid>
      <w:tr w:rsidR="004D0232" w:rsidRPr="006D0DA9" w14:paraId="4C4E6E70" w14:textId="77777777" w:rsidTr="006D0DA9">
        <w:trPr>
          <w:trHeight w:val="423"/>
        </w:trPr>
        <w:tc>
          <w:tcPr>
            <w:tcW w:w="3681" w:type="dxa"/>
          </w:tcPr>
          <w:p w14:paraId="7B73248C" w14:textId="66F1E4B2" w:rsidR="004D0232" w:rsidRPr="006D0DA9" w:rsidRDefault="004D0232" w:rsidP="004D0232">
            <w:pPr>
              <w:rPr>
                <w:rFonts w:ascii="Calibri" w:hAnsi="Calibri"/>
                <w:b/>
                <w:sz w:val="24"/>
                <w:szCs w:val="24"/>
                <w:lang w:val="nl-BE"/>
              </w:rPr>
            </w:pPr>
            <w:r w:rsidRPr="006D0DA9">
              <w:rPr>
                <w:rFonts w:ascii="Calibri" w:hAnsi="Calibri"/>
                <w:b/>
                <w:sz w:val="24"/>
                <w:szCs w:val="24"/>
                <w:lang w:val="nl-BE"/>
              </w:rPr>
              <w:t>Titel studie</w:t>
            </w:r>
          </w:p>
        </w:tc>
        <w:tc>
          <w:tcPr>
            <w:tcW w:w="9781" w:type="dxa"/>
          </w:tcPr>
          <w:p w14:paraId="0B4E0CD1" w14:textId="356438D0" w:rsidR="004D0232" w:rsidRPr="00274894" w:rsidRDefault="00AF23E6" w:rsidP="00DB7BF2">
            <w:pPr>
              <w:rPr>
                <w:rFonts w:ascii="Calibri" w:hAnsi="Calibri"/>
                <w:color w:val="9CB084" w:themeColor="accent2"/>
                <w:sz w:val="24"/>
                <w:szCs w:val="24"/>
                <w:lang w:val="nl-BE"/>
              </w:rPr>
            </w:pPr>
            <w:r w:rsidRPr="00274894">
              <w:rPr>
                <w:rFonts w:ascii="Calibri" w:hAnsi="Calibri"/>
                <w:color w:val="9CB084" w:themeColor="accent2"/>
                <w:sz w:val="24"/>
                <w:szCs w:val="24"/>
                <w:lang w:val="nl-BE"/>
              </w:rPr>
              <w:t>De MS toolkit als duurzame oplossing voor arbeidsproblemen bij personen met Multiple Sclerose</w:t>
            </w:r>
          </w:p>
        </w:tc>
      </w:tr>
      <w:tr w:rsidR="004D0232" w:rsidRPr="006D0DA9" w14:paraId="52A1F7B4" w14:textId="77777777" w:rsidTr="006D0DA9">
        <w:trPr>
          <w:trHeight w:val="423"/>
        </w:trPr>
        <w:tc>
          <w:tcPr>
            <w:tcW w:w="3681" w:type="dxa"/>
          </w:tcPr>
          <w:p w14:paraId="3A0573B7" w14:textId="60E456CE" w:rsidR="004D0232" w:rsidRPr="006D0DA9" w:rsidRDefault="004D0232" w:rsidP="00AF23E6">
            <w:pPr>
              <w:rPr>
                <w:rFonts w:ascii="Calibri" w:hAnsi="Calibri"/>
                <w:b/>
                <w:sz w:val="24"/>
                <w:szCs w:val="24"/>
                <w:lang w:val="nl-BE"/>
              </w:rPr>
            </w:pPr>
            <w:r w:rsidRPr="006D0DA9">
              <w:rPr>
                <w:rFonts w:ascii="Calibri" w:hAnsi="Calibri"/>
                <w:b/>
                <w:sz w:val="24"/>
                <w:szCs w:val="24"/>
                <w:lang w:val="nl-BE"/>
              </w:rPr>
              <w:t xml:space="preserve">Acronym </w:t>
            </w:r>
          </w:p>
        </w:tc>
        <w:tc>
          <w:tcPr>
            <w:tcW w:w="9781" w:type="dxa"/>
          </w:tcPr>
          <w:p w14:paraId="7E350230" w14:textId="05893C92" w:rsidR="004D0232" w:rsidRPr="00274894" w:rsidRDefault="00AF23E6" w:rsidP="004D0232">
            <w:pPr>
              <w:rPr>
                <w:rFonts w:ascii="Calibri" w:hAnsi="Calibri"/>
                <w:color w:val="9CB084" w:themeColor="accent2"/>
                <w:sz w:val="24"/>
                <w:szCs w:val="24"/>
                <w:lang w:val="nl-BE"/>
              </w:rPr>
            </w:pPr>
            <w:r w:rsidRPr="00274894">
              <w:rPr>
                <w:rFonts w:ascii="Calibri" w:hAnsi="Calibri"/>
                <w:color w:val="9CB084" w:themeColor="accent2"/>
                <w:sz w:val="24"/>
                <w:szCs w:val="24"/>
                <w:lang w:val="nl-BE"/>
              </w:rPr>
              <w:t>MS@Work Vlaanderen</w:t>
            </w:r>
          </w:p>
        </w:tc>
      </w:tr>
      <w:tr w:rsidR="006D0DA9" w:rsidRPr="006D0DA9" w14:paraId="7484475C" w14:textId="77777777" w:rsidTr="006D0DA9">
        <w:trPr>
          <w:trHeight w:val="423"/>
        </w:trPr>
        <w:tc>
          <w:tcPr>
            <w:tcW w:w="3681" w:type="dxa"/>
          </w:tcPr>
          <w:p w14:paraId="358FBEA4" w14:textId="3071610E" w:rsidR="006D0DA9" w:rsidRPr="006D0DA9" w:rsidRDefault="006D0DA9" w:rsidP="004D0232">
            <w:pPr>
              <w:rPr>
                <w:rFonts w:ascii="Calibri" w:hAnsi="Calibri"/>
                <w:b/>
                <w:sz w:val="24"/>
                <w:szCs w:val="24"/>
                <w:lang w:val="nl-BE"/>
              </w:rPr>
            </w:pPr>
            <w:r w:rsidRPr="006D0DA9">
              <w:rPr>
                <w:rFonts w:ascii="Calibri" w:hAnsi="Calibri"/>
                <w:b/>
                <w:sz w:val="24"/>
                <w:szCs w:val="24"/>
                <w:lang w:val="nl-BE"/>
              </w:rPr>
              <w:t>Doel van de studie</w:t>
            </w:r>
          </w:p>
        </w:tc>
        <w:tc>
          <w:tcPr>
            <w:tcW w:w="9781" w:type="dxa"/>
          </w:tcPr>
          <w:p w14:paraId="6691700B" w14:textId="0BE0E123" w:rsidR="006D0DA9"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Via dit onderzoek willen wij ingaan op de maatschappelijke uitdaging om een duurzame (her)tewerkstelling voor personen met MS te creëren door het ontwikkelen van een “MS toolkit”.</w:t>
            </w:r>
          </w:p>
        </w:tc>
      </w:tr>
      <w:tr w:rsidR="004D0232" w:rsidRPr="006D0DA9" w14:paraId="659622BD" w14:textId="77777777" w:rsidTr="006D0DA9">
        <w:trPr>
          <w:trHeight w:val="389"/>
        </w:trPr>
        <w:tc>
          <w:tcPr>
            <w:tcW w:w="3681" w:type="dxa"/>
          </w:tcPr>
          <w:p w14:paraId="1A05ABCF" w14:textId="331EC4B8" w:rsidR="004D0232" w:rsidRPr="006D0DA9" w:rsidRDefault="004D0232" w:rsidP="004D0232">
            <w:pPr>
              <w:rPr>
                <w:rFonts w:ascii="Calibri" w:hAnsi="Calibri" w:cs="Arial"/>
                <w:b/>
                <w:sz w:val="24"/>
                <w:szCs w:val="24"/>
                <w:lang w:val="nl-BE"/>
              </w:rPr>
            </w:pPr>
            <w:r w:rsidRPr="006D0DA9">
              <w:rPr>
                <w:rFonts w:ascii="Calibri" w:hAnsi="Calibri" w:cs="Arial"/>
                <w:b/>
                <w:sz w:val="24"/>
                <w:szCs w:val="24"/>
                <w:lang w:val="nl-BE"/>
              </w:rPr>
              <w:t xml:space="preserve">Samenvatting/abstract </w:t>
            </w:r>
          </w:p>
          <w:p w14:paraId="34389110" w14:textId="77777777" w:rsidR="004D0232" w:rsidRPr="006D0DA9" w:rsidRDefault="004D0232" w:rsidP="004D0232">
            <w:pPr>
              <w:rPr>
                <w:rFonts w:ascii="Calibri" w:hAnsi="Calibri" w:cs="Arial"/>
                <w:sz w:val="24"/>
                <w:szCs w:val="24"/>
                <w:lang w:val="nl-BE"/>
              </w:rPr>
            </w:pPr>
            <w:r w:rsidRPr="006D0DA9">
              <w:rPr>
                <w:rFonts w:ascii="Calibri" w:hAnsi="Calibri" w:cs="Arial"/>
                <w:sz w:val="24"/>
                <w:szCs w:val="24"/>
                <w:lang w:val="nl-BE"/>
              </w:rPr>
              <w:t>(max 200 woorden)</w:t>
            </w:r>
          </w:p>
          <w:p w14:paraId="0CB536B3" w14:textId="60FD1E44" w:rsidR="006D0DA9" w:rsidRPr="006D0DA9" w:rsidRDefault="006D0DA9" w:rsidP="006D0DA9">
            <w:pPr>
              <w:rPr>
                <w:rFonts w:ascii="Calibri" w:hAnsi="Calibri" w:cs="Arial"/>
                <w:sz w:val="24"/>
                <w:szCs w:val="24"/>
                <w:lang w:val="nl-BE"/>
              </w:rPr>
            </w:pPr>
            <w:r w:rsidRPr="006D0DA9">
              <w:rPr>
                <w:rFonts w:ascii="Calibri" w:hAnsi="Calibri" w:cs="Arial"/>
                <w:sz w:val="22"/>
                <w:szCs w:val="24"/>
                <w:lang w:val="nl-BE"/>
              </w:rPr>
              <w:t>(inclusi</w:t>
            </w:r>
            <w:r w:rsidR="00952DF3" w:rsidRPr="006D0DA9">
              <w:rPr>
                <w:rFonts w:ascii="Calibri" w:hAnsi="Calibri" w:cs="Arial"/>
                <w:sz w:val="22"/>
                <w:szCs w:val="24"/>
                <w:lang w:val="nl-BE"/>
              </w:rPr>
              <w:t>e-/exclusiecriteria</w:t>
            </w:r>
            <w:r w:rsidRPr="006D0DA9">
              <w:rPr>
                <w:rFonts w:ascii="Calibri" w:hAnsi="Calibri" w:cs="Arial"/>
                <w:sz w:val="22"/>
                <w:szCs w:val="24"/>
                <w:lang w:val="nl-BE"/>
              </w:rPr>
              <w:t>, interventie(s), metingen/bevragingen)</w:t>
            </w:r>
          </w:p>
        </w:tc>
        <w:tc>
          <w:tcPr>
            <w:tcW w:w="9781" w:type="dxa"/>
          </w:tcPr>
          <w:p w14:paraId="485CD640" w14:textId="6B4026E0" w:rsidR="00274894"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De deelnemers zijn personen met Multiple Sclerose met een beroepsactieve leeftijd</w:t>
            </w:r>
          </w:p>
          <w:p w14:paraId="6D02CC3E" w14:textId="636F50F0" w:rsidR="00274894"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(18-64 jaar).</w:t>
            </w:r>
          </w:p>
          <w:p w14:paraId="551A80EB" w14:textId="2F61ABE2" w:rsidR="00274894"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 xml:space="preserve">(1) De deelnemer wordt gevraagd 3 gevalideerde </w:t>
            </w:r>
            <w:r w:rsidRPr="00274894">
              <w:rPr>
                <w:rFonts w:ascii="Calibri" w:hAnsi="Calibri"/>
                <w:b/>
                <w:color w:val="9CB084" w:themeColor="accent2"/>
                <w:sz w:val="24"/>
                <w:szCs w:val="24"/>
                <w:lang w:val="nl-BE"/>
              </w:rPr>
              <w:t>screeningsvragenlijsten</w:t>
            </w:r>
            <w:r w:rsidRPr="00274894">
              <w:rPr>
                <w:rFonts w:ascii="Calibri" w:hAnsi="Calibri"/>
                <w:color w:val="9CB084" w:themeColor="accent2"/>
                <w:sz w:val="24"/>
                <w:szCs w:val="24"/>
                <w:lang w:val="nl-BE"/>
              </w:rPr>
              <w:t xml:space="preserve"> rond arbeid in te vullen die inzicht geven over de huidige arbeidssituatie. Naderhand wordt er een </w:t>
            </w:r>
            <w:r w:rsidRPr="00274894">
              <w:rPr>
                <w:rFonts w:ascii="Calibri" w:hAnsi="Calibri"/>
                <w:b/>
                <w:color w:val="9CB084" w:themeColor="accent2"/>
                <w:sz w:val="24"/>
                <w:szCs w:val="24"/>
                <w:lang w:val="nl-BE"/>
              </w:rPr>
              <w:t>diepte-interview</w:t>
            </w:r>
            <w:r w:rsidRPr="00274894">
              <w:rPr>
                <w:rFonts w:ascii="Calibri" w:hAnsi="Calibri"/>
                <w:color w:val="9CB084" w:themeColor="accent2"/>
                <w:sz w:val="24"/>
                <w:szCs w:val="24"/>
                <w:lang w:val="nl-BE"/>
              </w:rPr>
              <w:t xml:space="preserve"> gedaan om te evalueren of de resultaten van de vragenlijsten overeenkomen met de eigen ervaring van de deelnemer. Er wordt ook nog gevraagd hoe de deelnemer het heeft ervaren om de vragenlijsten in te vullen, welke hij/zij de beste vond en of deze alle thema’s dekt rond arbeid.</w:t>
            </w:r>
          </w:p>
          <w:p w14:paraId="00233902" w14:textId="2A360C25" w:rsidR="00274894"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(2) Er zal een enquête uitgestuurd worden waarbij we een overzicht willen krijgen van alle mogelijke arbeidsproblemen of vragen.</w:t>
            </w:r>
          </w:p>
          <w:p w14:paraId="1DDC6350" w14:textId="0C38F6E0" w:rsidR="00274894"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(3) Indien alle arbeidsproblemen of vragen in kaart zijn gebracht, zullen diepte-interviews georganiseerd worden met verschillende stakeholders om in kaart te brengen wat de bestaande, gepaste begeleidingsinitiatieven zijn bij elk probleem; of waar of bij wie men terecht kan bij een bepaalde vraag. Dit zal de basis vormen voor het dashboard waarbij</w:t>
            </w:r>
          </w:p>
          <w:p w14:paraId="1F00324B" w14:textId="2ADAC656" w:rsidR="004D0232" w:rsidRPr="00274894" w:rsidRDefault="00274894" w:rsidP="00274894">
            <w:pPr>
              <w:rPr>
                <w:rFonts w:ascii="Calibri" w:hAnsi="Calibri"/>
                <w:color w:val="9CB084" w:themeColor="accent2"/>
                <w:sz w:val="24"/>
                <w:szCs w:val="24"/>
                <w:lang w:val="nl-BE"/>
              </w:rPr>
            </w:pPr>
            <w:r w:rsidRPr="00274894">
              <w:rPr>
                <w:rFonts w:ascii="Calibri" w:hAnsi="Calibri"/>
                <w:color w:val="9CB084" w:themeColor="accent2"/>
                <w:sz w:val="24"/>
                <w:szCs w:val="24"/>
                <w:lang w:val="nl-BE"/>
              </w:rPr>
              <w:t>probleem aan oplossing gelinkt wordt.</w:t>
            </w:r>
          </w:p>
        </w:tc>
      </w:tr>
      <w:tr w:rsidR="006D0DA9" w:rsidRPr="006D0DA9" w14:paraId="715F6CA6" w14:textId="77777777" w:rsidTr="006D0DA9">
        <w:trPr>
          <w:trHeight w:val="389"/>
        </w:trPr>
        <w:tc>
          <w:tcPr>
            <w:tcW w:w="3681" w:type="dxa"/>
          </w:tcPr>
          <w:p w14:paraId="72C1E7DE" w14:textId="77777777" w:rsidR="006D0DA9" w:rsidRPr="006D0DA9" w:rsidRDefault="006D0DA9" w:rsidP="005428E4">
            <w:pPr>
              <w:rPr>
                <w:rFonts w:ascii="Calibri" w:hAnsi="Calibri" w:cs="Arial"/>
                <w:b/>
                <w:sz w:val="24"/>
                <w:szCs w:val="24"/>
                <w:lang w:val="nl-BE"/>
              </w:rPr>
            </w:pPr>
            <w:r w:rsidRPr="006D0DA9">
              <w:rPr>
                <w:rFonts w:ascii="Calibri" w:hAnsi="Calibri" w:cs="Arial"/>
                <w:b/>
                <w:sz w:val="24"/>
                <w:szCs w:val="24"/>
                <w:lang w:val="nl-BE"/>
              </w:rPr>
              <w:t>Soort studie</w:t>
            </w:r>
          </w:p>
        </w:tc>
        <w:tc>
          <w:tcPr>
            <w:tcW w:w="9781" w:type="dxa"/>
          </w:tcPr>
          <w:p w14:paraId="13E91F38" w14:textId="16DE9D73" w:rsidR="006D0DA9" w:rsidRPr="00274894" w:rsidRDefault="006D0DA9" w:rsidP="005428E4">
            <w:pPr>
              <w:rPr>
                <w:rFonts w:ascii="Calibri" w:hAnsi="Calibri"/>
                <w:color w:val="9CB084" w:themeColor="accent2"/>
                <w:sz w:val="24"/>
                <w:szCs w:val="24"/>
                <w:lang w:val="nl-BE"/>
              </w:rPr>
            </w:pPr>
            <w:r w:rsidRPr="00274894">
              <w:rPr>
                <w:rFonts w:ascii="Calibri" w:hAnsi="Calibri"/>
                <w:color w:val="9CB084" w:themeColor="accent2"/>
                <w:sz w:val="24"/>
                <w:szCs w:val="24"/>
                <w:lang w:val="nl-BE"/>
              </w:rPr>
              <w:t>multicenter</w:t>
            </w:r>
          </w:p>
        </w:tc>
      </w:tr>
      <w:tr w:rsidR="004D0232" w:rsidRPr="006D0DA9" w14:paraId="5988D49F" w14:textId="77777777" w:rsidTr="006D0DA9">
        <w:trPr>
          <w:trHeight w:val="415"/>
        </w:trPr>
        <w:tc>
          <w:tcPr>
            <w:tcW w:w="3681" w:type="dxa"/>
          </w:tcPr>
          <w:p w14:paraId="3481106B" w14:textId="289F392B" w:rsidR="004D0232" w:rsidRPr="006D0DA9" w:rsidRDefault="004D0232" w:rsidP="004D0232">
            <w:pPr>
              <w:rPr>
                <w:rFonts w:ascii="Calibri" w:hAnsi="Calibri"/>
                <w:b/>
                <w:sz w:val="24"/>
                <w:szCs w:val="24"/>
                <w:lang w:val="nl-BE"/>
              </w:rPr>
            </w:pPr>
            <w:r w:rsidRPr="006D0DA9">
              <w:rPr>
                <w:rFonts w:ascii="Calibri" w:hAnsi="Calibri"/>
                <w:b/>
                <w:sz w:val="24"/>
                <w:szCs w:val="24"/>
                <w:lang w:val="nl-BE"/>
              </w:rPr>
              <w:t>Duur van de studie</w:t>
            </w:r>
          </w:p>
          <w:p w14:paraId="66DBEDCA" w14:textId="6A965E67" w:rsidR="004D0232" w:rsidRPr="006D0DA9" w:rsidRDefault="004D0232" w:rsidP="004D0232">
            <w:pPr>
              <w:rPr>
                <w:rFonts w:ascii="Calibri" w:hAnsi="Calibri"/>
                <w:i/>
                <w:sz w:val="24"/>
                <w:szCs w:val="24"/>
                <w:lang w:val="nl-BE"/>
              </w:rPr>
            </w:pPr>
            <w:r w:rsidRPr="006D0DA9">
              <w:rPr>
                <w:rFonts w:ascii="Calibri" w:hAnsi="Calibri"/>
                <w:i/>
                <w:sz w:val="24"/>
                <w:szCs w:val="24"/>
                <w:lang w:val="nl-BE"/>
              </w:rPr>
              <w:t xml:space="preserve">(maanden/jaren) </w:t>
            </w:r>
          </w:p>
        </w:tc>
        <w:tc>
          <w:tcPr>
            <w:tcW w:w="9781" w:type="dxa"/>
          </w:tcPr>
          <w:p w14:paraId="1E3E5D2A" w14:textId="67A6FD25" w:rsidR="004D0232" w:rsidRPr="00274894" w:rsidRDefault="00DB7BF2" w:rsidP="004D0232">
            <w:pPr>
              <w:rPr>
                <w:rFonts w:ascii="Calibri" w:hAnsi="Calibri"/>
                <w:color w:val="9CB084" w:themeColor="accent2"/>
                <w:sz w:val="24"/>
                <w:szCs w:val="24"/>
                <w:lang w:val="nl-BE"/>
              </w:rPr>
            </w:pPr>
            <w:r w:rsidRPr="00274894">
              <w:rPr>
                <w:rFonts w:ascii="Calibri" w:hAnsi="Calibri"/>
                <w:color w:val="9CB084" w:themeColor="accent2"/>
                <w:sz w:val="24"/>
                <w:szCs w:val="24"/>
                <w:lang w:val="nl-BE"/>
              </w:rPr>
              <w:t>2 jaar</w:t>
            </w:r>
          </w:p>
        </w:tc>
      </w:tr>
      <w:tr w:rsidR="00952DF3" w:rsidRPr="006D0DA9" w14:paraId="2FC504A4" w14:textId="77777777" w:rsidTr="006D0DA9">
        <w:trPr>
          <w:trHeight w:val="415"/>
        </w:trPr>
        <w:tc>
          <w:tcPr>
            <w:tcW w:w="3681" w:type="dxa"/>
          </w:tcPr>
          <w:p w14:paraId="4EDE75F0" w14:textId="7434E4A6" w:rsidR="00952DF3" w:rsidRPr="006D0DA9" w:rsidRDefault="00952DF3" w:rsidP="00952DF3">
            <w:pPr>
              <w:rPr>
                <w:rFonts w:ascii="Calibri" w:hAnsi="Calibri"/>
                <w:b/>
                <w:sz w:val="24"/>
                <w:szCs w:val="24"/>
                <w:lang w:val="nl-BE"/>
              </w:rPr>
            </w:pPr>
            <w:r w:rsidRPr="006D0DA9">
              <w:rPr>
                <w:rFonts w:ascii="Calibri" w:hAnsi="Calibri"/>
                <w:b/>
                <w:sz w:val="24"/>
                <w:szCs w:val="24"/>
                <w:lang w:val="nl-BE"/>
              </w:rPr>
              <w:lastRenderedPageBreak/>
              <w:t>Voorziene aantal deelnemers</w:t>
            </w:r>
          </w:p>
        </w:tc>
        <w:tc>
          <w:tcPr>
            <w:tcW w:w="9781" w:type="dxa"/>
          </w:tcPr>
          <w:p w14:paraId="475F5823" w14:textId="35CA2B3E" w:rsidR="00952DF3" w:rsidRPr="00274894" w:rsidRDefault="00AF23E6" w:rsidP="00AF23E6">
            <w:pPr>
              <w:rPr>
                <w:rFonts w:ascii="Calibri" w:hAnsi="Calibri"/>
                <w:color w:val="9CB084" w:themeColor="accent2"/>
                <w:sz w:val="24"/>
                <w:szCs w:val="24"/>
                <w:lang w:val="nl-BE"/>
              </w:rPr>
            </w:pPr>
            <w:r w:rsidRPr="00274894">
              <w:rPr>
                <w:rFonts w:ascii="Calibri" w:hAnsi="Calibri"/>
                <w:color w:val="9CB084" w:themeColor="accent2"/>
                <w:sz w:val="24"/>
                <w:szCs w:val="24"/>
                <w:lang w:val="nl-BE"/>
              </w:rPr>
              <w:t>20</w:t>
            </w:r>
            <w:r w:rsidR="00DB7BF2" w:rsidRPr="00274894">
              <w:rPr>
                <w:rFonts w:ascii="Calibri" w:hAnsi="Calibri"/>
                <w:color w:val="9CB084" w:themeColor="accent2"/>
                <w:sz w:val="24"/>
                <w:szCs w:val="24"/>
                <w:lang w:val="nl-BE"/>
              </w:rPr>
              <w:t xml:space="preserve"> in NMSC</w:t>
            </w:r>
          </w:p>
        </w:tc>
      </w:tr>
      <w:tr w:rsidR="004D0232" w:rsidRPr="006D0DA9" w14:paraId="191DE53A" w14:textId="77777777" w:rsidTr="006D0DA9">
        <w:trPr>
          <w:trHeight w:val="389"/>
        </w:trPr>
        <w:tc>
          <w:tcPr>
            <w:tcW w:w="3681" w:type="dxa"/>
          </w:tcPr>
          <w:p w14:paraId="7151B2B9" w14:textId="76BC035A" w:rsidR="004D0232" w:rsidRPr="006D0DA9" w:rsidRDefault="004D0232" w:rsidP="004D0232">
            <w:pPr>
              <w:rPr>
                <w:rFonts w:ascii="Calibri" w:hAnsi="Calibri"/>
                <w:b/>
                <w:sz w:val="24"/>
                <w:szCs w:val="24"/>
                <w:lang w:val="nl-BE"/>
              </w:rPr>
            </w:pPr>
            <w:r w:rsidRPr="006D0DA9">
              <w:rPr>
                <w:rFonts w:ascii="Calibri" w:hAnsi="Calibri"/>
                <w:b/>
                <w:sz w:val="24"/>
                <w:szCs w:val="24"/>
                <w:lang w:val="nl-BE"/>
              </w:rPr>
              <w:t>Startdatum</w:t>
            </w:r>
          </w:p>
        </w:tc>
        <w:tc>
          <w:tcPr>
            <w:tcW w:w="9781" w:type="dxa"/>
          </w:tcPr>
          <w:p w14:paraId="664250AD" w14:textId="21E9B234" w:rsidR="004D0232" w:rsidRPr="00274894" w:rsidRDefault="00DB7BF2" w:rsidP="00AF23E6">
            <w:pPr>
              <w:rPr>
                <w:rFonts w:ascii="Calibri" w:hAnsi="Calibri"/>
                <w:color w:val="9CB084" w:themeColor="accent2"/>
                <w:sz w:val="24"/>
                <w:szCs w:val="24"/>
                <w:lang w:val="nl-BE"/>
              </w:rPr>
            </w:pPr>
            <w:r w:rsidRPr="00274894">
              <w:rPr>
                <w:rFonts w:ascii="Calibri" w:hAnsi="Calibri"/>
                <w:color w:val="9CB084" w:themeColor="accent2"/>
                <w:sz w:val="24"/>
                <w:szCs w:val="24"/>
                <w:lang w:val="nl-BE"/>
              </w:rPr>
              <w:t>0</w:t>
            </w:r>
            <w:r w:rsidR="00AF23E6" w:rsidRPr="00274894">
              <w:rPr>
                <w:rFonts w:ascii="Calibri" w:hAnsi="Calibri"/>
                <w:color w:val="9CB084" w:themeColor="accent2"/>
                <w:sz w:val="24"/>
                <w:szCs w:val="24"/>
                <w:lang w:val="nl-BE"/>
              </w:rPr>
              <w:t>1/05</w:t>
            </w:r>
            <w:r w:rsidRPr="00274894">
              <w:rPr>
                <w:rFonts w:ascii="Calibri" w:hAnsi="Calibri"/>
                <w:color w:val="9CB084" w:themeColor="accent2"/>
                <w:sz w:val="24"/>
                <w:szCs w:val="24"/>
                <w:lang w:val="nl-BE"/>
              </w:rPr>
              <w:t>/202</w:t>
            </w:r>
            <w:r w:rsidR="00AF23E6" w:rsidRPr="00274894">
              <w:rPr>
                <w:rFonts w:ascii="Calibri" w:hAnsi="Calibri"/>
                <w:color w:val="9CB084" w:themeColor="accent2"/>
                <w:sz w:val="24"/>
                <w:szCs w:val="24"/>
                <w:lang w:val="nl-BE"/>
              </w:rPr>
              <w:t>1</w:t>
            </w:r>
          </w:p>
        </w:tc>
      </w:tr>
      <w:tr w:rsidR="004D0232" w:rsidRPr="006D0DA9" w14:paraId="5660B460" w14:textId="77777777" w:rsidTr="006D0DA9">
        <w:trPr>
          <w:trHeight w:val="389"/>
        </w:trPr>
        <w:tc>
          <w:tcPr>
            <w:tcW w:w="3681" w:type="dxa"/>
          </w:tcPr>
          <w:p w14:paraId="2AEF9686" w14:textId="6C026009" w:rsidR="004D0232" w:rsidRPr="006D0DA9" w:rsidRDefault="00AE2BC7" w:rsidP="004D0232">
            <w:pPr>
              <w:rPr>
                <w:rFonts w:ascii="Calibri" w:hAnsi="Calibri"/>
                <w:b/>
                <w:sz w:val="24"/>
                <w:szCs w:val="24"/>
                <w:lang w:val="nl-BE"/>
              </w:rPr>
            </w:pPr>
            <w:r>
              <w:rPr>
                <w:rFonts w:ascii="Calibri" w:hAnsi="Calibri" w:cs="Arial"/>
                <w:b/>
                <w:sz w:val="24"/>
                <w:szCs w:val="24"/>
                <w:lang w:val="nl-BE"/>
              </w:rPr>
              <w:t>Inclusie mogelijk tot</w:t>
            </w:r>
          </w:p>
        </w:tc>
        <w:tc>
          <w:tcPr>
            <w:tcW w:w="9781" w:type="dxa"/>
          </w:tcPr>
          <w:p w14:paraId="446E4BDA" w14:textId="7189DCEA" w:rsidR="004D0232" w:rsidRPr="00274894" w:rsidRDefault="00AE2BC7" w:rsidP="00415460">
            <w:pPr>
              <w:rPr>
                <w:rFonts w:ascii="Calibri" w:hAnsi="Calibri"/>
                <w:color w:val="9CB084" w:themeColor="accent2"/>
                <w:sz w:val="24"/>
                <w:szCs w:val="24"/>
                <w:lang w:val="nl-BE"/>
              </w:rPr>
            </w:pPr>
            <w:r w:rsidRPr="00274894">
              <w:rPr>
                <w:rFonts w:ascii="Calibri" w:hAnsi="Calibri"/>
                <w:color w:val="9CB084" w:themeColor="accent2"/>
                <w:sz w:val="24"/>
                <w:szCs w:val="24"/>
                <w:lang w:val="nl-BE"/>
              </w:rPr>
              <w:t>Einddatum van recrutering (</w:t>
            </w:r>
            <w:r w:rsidR="00415460" w:rsidRPr="00274894">
              <w:rPr>
                <w:rFonts w:ascii="Calibri" w:hAnsi="Calibri"/>
                <w:color w:val="9CB084" w:themeColor="accent2"/>
                <w:sz w:val="24"/>
                <w:szCs w:val="24"/>
                <w:lang w:val="nl-BE"/>
              </w:rPr>
              <w:t>01/09/202</w:t>
            </w:r>
            <w:r w:rsidR="00415460">
              <w:rPr>
                <w:rFonts w:ascii="Calibri" w:hAnsi="Calibri"/>
                <w:color w:val="9CB084" w:themeColor="accent2"/>
                <w:sz w:val="24"/>
                <w:szCs w:val="24"/>
                <w:lang w:val="nl-BE"/>
              </w:rPr>
              <w:t>2</w:t>
            </w:r>
            <w:r w:rsidR="00415460" w:rsidRPr="00274894">
              <w:rPr>
                <w:rFonts w:ascii="Calibri" w:hAnsi="Calibri"/>
                <w:color w:val="9CB084" w:themeColor="accent2"/>
                <w:sz w:val="24"/>
                <w:szCs w:val="24"/>
                <w:lang w:val="nl-BE"/>
              </w:rPr>
              <w:t>)</w:t>
            </w:r>
          </w:p>
        </w:tc>
      </w:tr>
      <w:tr w:rsidR="004D0232" w:rsidRPr="006D0DA9" w14:paraId="3E865905" w14:textId="77777777" w:rsidTr="006D0DA9">
        <w:trPr>
          <w:trHeight w:val="389"/>
        </w:trPr>
        <w:tc>
          <w:tcPr>
            <w:tcW w:w="3681" w:type="dxa"/>
          </w:tcPr>
          <w:p w14:paraId="5F9907FB" w14:textId="52FDDA8C" w:rsidR="004D0232" w:rsidRPr="006D0DA9" w:rsidRDefault="006D0DA9" w:rsidP="004D0232">
            <w:pPr>
              <w:rPr>
                <w:rFonts w:ascii="Calibri" w:hAnsi="Calibri" w:cs="Arial"/>
                <w:b/>
                <w:sz w:val="24"/>
                <w:szCs w:val="24"/>
                <w:lang w:val="nl-BE"/>
              </w:rPr>
            </w:pPr>
            <w:r w:rsidRPr="006D0DA9">
              <w:rPr>
                <w:rFonts w:ascii="Calibri" w:hAnsi="Calibri" w:cs="Arial"/>
                <w:b/>
                <w:sz w:val="24"/>
                <w:szCs w:val="24"/>
                <w:lang w:val="nl-BE"/>
              </w:rPr>
              <w:t>Interesse?</w:t>
            </w:r>
          </w:p>
        </w:tc>
        <w:tc>
          <w:tcPr>
            <w:tcW w:w="9781" w:type="dxa"/>
          </w:tcPr>
          <w:p w14:paraId="37330BB7" w14:textId="22DAD893" w:rsidR="00DB7BF2" w:rsidRPr="00274894" w:rsidRDefault="00DB7BF2" w:rsidP="00DB7BF2">
            <w:pPr>
              <w:rPr>
                <w:rFonts w:ascii="Calibri" w:hAnsi="Calibri"/>
                <w:color w:val="9CB084" w:themeColor="accent2"/>
                <w:sz w:val="24"/>
                <w:szCs w:val="24"/>
                <w:lang w:val="nl-BE"/>
              </w:rPr>
            </w:pPr>
            <w:r w:rsidRPr="00274894">
              <w:rPr>
                <w:rFonts w:ascii="Calibri" w:hAnsi="Calibri"/>
                <w:color w:val="9CB084" w:themeColor="accent2"/>
                <w:sz w:val="24"/>
                <w:szCs w:val="24"/>
                <w:lang w:val="nl-BE"/>
              </w:rPr>
              <w:t xml:space="preserve">Neem contact met </w:t>
            </w:r>
            <w:r w:rsidR="00274894">
              <w:rPr>
                <w:rFonts w:ascii="Calibri" w:hAnsi="Calibri"/>
                <w:color w:val="9CB084" w:themeColor="accent2"/>
                <w:sz w:val="24"/>
                <w:szCs w:val="24"/>
                <w:lang w:val="nl-BE"/>
              </w:rPr>
              <w:t xml:space="preserve">Sharona Vonck </w:t>
            </w:r>
            <w:r w:rsidRPr="00274894">
              <w:rPr>
                <w:rFonts w:ascii="Calibri" w:hAnsi="Calibri"/>
                <w:color w:val="9CB084" w:themeColor="accent2"/>
                <w:sz w:val="24"/>
                <w:szCs w:val="24"/>
                <w:lang w:val="nl-BE"/>
              </w:rPr>
              <w:t xml:space="preserve"> </w:t>
            </w:r>
          </w:p>
          <w:p w14:paraId="0CD4106A" w14:textId="1F5FEAEF" w:rsidR="004D0232" w:rsidRPr="00274894" w:rsidRDefault="004D0232" w:rsidP="004D0232">
            <w:pPr>
              <w:rPr>
                <w:rFonts w:ascii="Calibri" w:hAnsi="Calibri"/>
                <w:color w:val="9CB084" w:themeColor="accent2"/>
                <w:sz w:val="24"/>
                <w:szCs w:val="24"/>
                <w:lang w:val="nl-BE"/>
              </w:rPr>
            </w:pPr>
          </w:p>
        </w:tc>
      </w:tr>
      <w:tr w:rsidR="006D0DA9" w:rsidRPr="00415460" w14:paraId="0BB2B807" w14:textId="77777777" w:rsidTr="006D0DA9">
        <w:trPr>
          <w:trHeight w:val="389"/>
        </w:trPr>
        <w:tc>
          <w:tcPr>
            <w:tcW w:w="3681" w:type="dxa"/>
          </w:tcPr>
          <w:p w14:paraId="094DD2A2" w14:textId="77777777" w:rsidR="006D0DA9" w:rsidRPr="006D0DA9" w:rsidRDefault="006D0DA9" w:rsidP="006F30AE">
            <w:pPr>
              <w:rPr>
                <w:rFonts w:ascii="Calibri" w:hAnsi="Calibri"/>
                <w:b/>
                <w:sz w:val="24"/>
                <w:szCs w:val="24"/>
                <w:lang w:val="nl-BE"/>
              </w:rPr>
            </w:pPr>
            <w:r w:rsidRPr="006D0DA9">
              <w:rPr>
                <w:rFonts w:ascii="Calibri" w:hAnsi="Calibri"/>
                <w:b/>
                <w:sz w:val="24"/>
                <w:szCs w:val="24"/>
                <w:lang w:val="nl-BE"/>
              </w:rPr>
              <w:t>Hoofdonderzoeker/promotor</w:t>
            </w:r>
          </w:p>
          <w:p w14:paraId="099639EA" w14:textId="77777777" w:rsidR="006D0DA9" w:rsidRPr="006D0DA9" w:rsidRDefault="006D0DA9" w:rsidP="006F30AE">
            <w:pPr>
              <w:rPr>
                <w:rFonts w:ascii="Calibri" w:hAnsi="Calibri"/>
                <w:i/>
                <w:sz w:val="24"/>
                <w:szCs w:val="24"/>
                <w:lang w:val="nl-BE"/>
              </w:rPr>
            </w:pPr>
            <w:r w:rsidRPr="006D0DA9">
              <w:rPr>
                <w:rFonts w:ascii="Calibri" w:hAnsi="Calibri"/>
                <w:i/>
                <w:sz w:val="24"/>
                <w:szCs w:val="24"/>
                <w:lang w:val="nl-BE"/>
              </w:rPr>
              <w:t>(naam + instelling)</w:t>
            </w:r>
          </w:p>
        </w:tc>
        <w:tc>
          <w:tcPr>
            <w:tcW w:w="9781" w:type="dxa"/>
          </w:tcPr>
          <w:p w14:paraId="63388E29" w14:textId="5488C995" w:rsidR="006D0DA9" w:rsidRPr="00EC7628" w:rsidRDefault="002E72F7" w:rsidP="00AF23E6">
            <w:pPr>
              <w:rPr>
                <w:rFonts w:ascii="Calibri" w:hAnsi="Calibri"/>
                <w:color w:val="9CB084" w:themeColor="accent2"/>
                <w:sz w:val="24"/>
                <w:szCs w:val="24"/>
                <w:lang w:val="nl-BE"/>
              </w:rPr>
            </w:pPr>
            <w:r w:rsidRPr="00EC7628">
              <w:rPr>
                <w:rFonts w:ascii="Calibri" w:hAnsi="Calibri"/>
                <w:color w:val="9CB084" w:themeColor="accent2"/>
                <w:sz w:val="24"/>
                <w:szCs w:val="24"/>
                <w:lang w:val="nl-BE"/>
              </w:rPr>
              <w:t xml:space="preserve">Dr. </w:t>
            </w:r>
            <w:r w:rsidR="00AF23E6" w:rsidRPr="00EC7628">
              <w:rPr>
                <w:rFonts w:ascii="Calibri" w:hAnsi="Calibri"/>
                <w:color w:val="9CB084" w:themeColor="accent2"/>
                <w:sz w:val="24"/>
                <w:szCs w:val="24"/>
                <w:lang w:val="nl-BE"/>
              </w:rPr>
              <w:t>Sharona Vonck</w:t>
            </w:r>
            <w:r w:rsidR="00DB7BF2" w:rsidRPr="00EC7628">
              <w:rPr>
                <w:rFonts w:ascii="Calibri" w:hAnsi="Calibri"/>
                <w:color w:val="9CB084" w:themeColor="accent2"/>
                <w:sz w:val="24"/>
                <w:szCs w:val="24"/>
                <w:lang w:val="nl-BE"/>
              </w:rPr>
              <w:t xml:space="preserve">, </w:t>
            </w:r>
            <w:r w:rsidR="00AF23E6" w:rsidRPr="00EC7628">
              <w:rPr>
                <w:rFonts w:ascii="Calibri" w:hAnsi="Calibri"/>
                <w:color w:val="9CB084" w:themeColor="accent2"/>
                <w:sz w:val="24"/>
                <w:szCs w:val="24"/>
                <w:lang w:val="nl-BE"/>
              </w:rPr>
              <w:t xml:space="preserve">PXL </w:t>
            </w:r>
            <w:r w:rsidR="00EC7628" w:rsidRPr="00EC7628">
              <w:rPr>
                <w:rFonts w:ascii="Calibri" w:hAnsi="Calibri"/>
                <w:color w:val="9CB084" w:themeColor="accent2"/>
                <w:sz w:val="24"/>
                <w:szCs w:val="24"/>
                <w:lang w:val="nl-BE"/>
              </w:rPr>
              <w:t>Hoges</w:t>
            </w:r>
            <w:r w:rsidR="00EC7628">
              <w:rPr>
                <w:rFonts w:ascii="Calibri" w:hAnsi="Calibri"/>
                <w:color w:val="9CB084" w:themeColor="accent2"/>
                <w:sz w:val="24"/>
                <w:szCs w:val="24"/>
                <w:lang w:val="nl-BE"/>
              </w:rPr>
              <w:t xml:space="preserve">chool </w:t>
            </w:r>
            <w:bookmarkStart w:id="0" w:name="_GoBack"/>
            <w:bookmarkEnd w:id="0"/>
            <w:r w:rsidR="00DB7BF2" w:rsidRPr="00EC7628">
              <w:rPr>
                <w:rFonts w:ascii="Calibri" w:hAnsi="Calibri"/>
                <w:color w:val="9CB084" w:themeColor="accent2"/>
                <w:sz w:val="24"/>
                <w:szCs w:val="24"/>
                <w:lang w:val="nl-BE"/>
              </w:rPr>
              <w:t>Hasselt</w:t>
            </w:r>
          </w:p>
        </w:tc>
      </w:tr>
      <w:tr w:rsidR="006D0DA9" w:rsidRPr="006D0DA9" w14:paraId="0D3892C7" w14:textId="77777777" w:rsidTr="006D0DA9">
        <w:trPr>
          <w:trHeight w:val="389"/>
        </w:trPr>
        <w:tc>
          <w:tcPr>
            <w:tcW w:w="3681" w:type="dxa"/>
          </w:tcPr>
          <w:p w14:paraId="624AA50E" w14:textId="77777777" w:rsidR="006D0DA9" w:rsidRPr="006D0DA9" w:rsidRDefault="006D0DA9" w:rsidP="006F30AE">
            <w:pPr>
              <w:rPr>
                <w:rFonts w:ascii="Calibri" w:hAnsi="Calibri"/>
                <w:b/>
                <w:sz w:val="24"/>
                <w:szCs w:val="24"/>
                <w:lang w:val="nl-BE"/>
              </w:rPr>
            </w:pPr>
            <w:r w:rsidRPr="006D0DA9">
              <w:rPr>
                <w:rFonts w:ascii="Calibri" w:hAnsi="Calibri"/>
                <w:b/>
                <w:sz w:val="24"/>
                <w:szCs w:val="24"/>
                <w:lang w:val="nl-BE"/>
              </w:rPr>
              <w:t>Lokale hoofdonderzoeker (NMSC)</w:t>
            </w:r>
          </w:p>
        </w:tc>
        <w:tc>
          <w:tcPr>
            <w:tcW w:w="9781" w:type="dxa"/>
          </w:tcPr>
          <w:p w14:paraId="64AAF2FC" w14:textId="7C60D022" w:rsidR="006D0DA9" w:rsidRPr="00274894" w:rsidRDefault="00DB7BF2" w:rsidP="006F30AE">
            <w:pPr>
              <w:rPr>
                <w:rFonts w:ascii="Calibri" w:hAnsi="Calibri"/>
                <w:color w:val="9CB084" w:themeColor="accent2"/>
                <w:sz w:val="24"/>
                <w:szCs w:val="24"/>
                <w:lang w:val="nl-BE"/>
              </w:rPr>
            </w:pPr>
            <w:r w:rsidRPr="00274894">
              <w:rPr>
                <w:rFonts w:ascii="Calibri" w:hAnsi="Calibri"/>
                <w:color w:val="9CB084" w:themeColor="accent2"/>
                <w:sz w:val="24"/>
                <w:szCs w:val="24"/>
                <w:lang w:val="nl-BE"/>
              </w:rPr>
              <w:t>Prof. Daphne Kos</w:t>
            </w:r>
          </w:p>
        </w:tc>
      </w:tr>
    </w:tbl>
    <w:p w14:paraId="6FFA49A0" w14:textId="1599E797" w:rsidR="00A13901" w:rsidRPr="006D0DA9" w:rsidRDefault="003660BD" w:rsidP="003660BD">
      <w:pPr>
        <w:tabs>
          <w:tab w:val="left" w:pos="5835"/>
          <w:tab w:val="right" w:pos="8505"/>
        </w:tabs>
        <w:rPr>
          <w:rFonts w:ascii="Calibri" w:hAnsi="Calibri"/>
          <w:sz w:val="22"/>
          <w:lang w:val="nl-BE"/>
        </w:rPr>
      </w:pPr>
      <w:r w:rsidRPr="006D0DA9">
        <w:rPr>
          <w:rFonts w:ascii="Calibri" w:hAnsi="Calibri"/>
          <w:sz w:val="22"/>
          <w:lang w:val="nl-BE"/>
        </w:rPr>
        <w:tab/>
      </w:r>
      <w:r w:rsidRPr="006D0DA9">
        <w:rPr>
          <w:rFonts w:ascii="Calibri" w:hAnsi="Calibri"/>
          <w:sz w:val="22"/>
          <w:lang w:val="nl-BE"/>
        </w:rPr>
        <w:tab/>
      </w:r>
    </w:p>
    <w:sectPr w:rsidR="00A13901" w:rsidRPr="006D0DA9" w:rsidSect="006C1327">
      <w:headerReference w:type="default" r:id="rId13"/>
      <w:footerReference w:type="default" r:id="rId14"/>
      <w:pgSz w:w="16839" w:h="11907" w:orient="landscape" w:code="9"/>
      <w:pgMar w:top="993" w:right="567" w:bottom="1701" w:left="1418" w:header="862"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715BB" w14:textId="77777777" w:rsidR="00C725DE" w:rsidRDefault="00C725DE">
      <w:pPr>
        <w:spacing w:after="0" w:line="240" w:lineRule="auto"/>
      </w:pPr>
      <w:r>
        <w:separator/>
      </w:r>
    </w:p>
  </w:endnote>
  <w:endnote w:type="continuationSeparator" w:id="0">
    <w:p w14:paraId="772759FB" w14:textId="77777777" w:rsidR="00C725DE" w:rsidRDefault="00C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8A7DA" w14:textId="77777777" w:rsidR="00C725DE" w:rsidRDefault="00C725DE">
    <w:r>
      <w:rPr>
        <w:noProof/>
        <w:lang w:val="nl-BE" w:eastAsia="nl-BE"/>
      </w:rPr>
      <w:drawing>
        <wp:anchor distT="0" distB="0" distL="114300" distR="114300" simplePos="0" relativeHeight="251661824" behindDoc="0" locked="0" layoutInCell="1" allowOverlap="1" wp14:anchorId="788ED502" wp14:editId="1A8EB25A">
          <wp:simplePos x="0" y="0"/>
          <wp:positionH relativeFrom="column">
            <wp:posOffset>-172085</wp:posOffset>
          </wp:positionH>
          <wp:positionV relativeFrom="paragraph">
            <wp:posOffset>-280670</wp:posOffset>
          </wp:positionV>
          <wp:extent cx="3340100" cy="596900"/>
          <wp:effectExtent l="19050" t="0" r="0" b="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777C08FE"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219D2" w14:textId="77777777" w:rsidR="00C725DE" w:rsidRDefault="00C725DE">
      <w:pPr>
        <w:spacing w:after="0" w:line="240" w:lineRule="auto"/>
      </w:pPr>
      <w:r>
        <w:separator/>
      </w:r>
    </w:p>
  </w:footnote>
  <w:footnote w:type="continuationSeparator" w:id="0">
    <w:p w14:paraId="32FEA2A6" w14:textId="77777777" w:rsidR="00C725DE" w:rsidRDefault="00C7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F91F" w14:textId="0A0FF62C" w:rsidR="00C725DE" w:rsidRDefault="006C1327">
    <w:pPr>
      <w:pStyle w:val="Koptekst"/>
    </w:pPr>
    <w:r>
      <w:rPr>
        <w:noProof/>
        <w:lang w:val="nl-BE" w:eastAsia="nl-BE"/>
      </w:rPr>
      <w:drawing>
        <wp:anchor distT="0" distB="0" distL="114300" distR="114300" simplePos="0" relativeHeight="251662848" behindDoc="0" locked="0" layoutInCell="1" allowOverlap="1" wp14:anchorId="2163B693" wp14:editId="224160A8">
          <wp:simplePos x="0" y="0"/>
          <wp:positionH relativeFrom="column">
            <wp:posOffset>-152400</wp:posOffset>
          </wp:positionH>
          <wp:positionV relativeFrom="paragraph">
            <wp:posOffset>-266700</wp:posOffset>
          </wp:positionV>
          <wp:extent cx="1478280" cy="647700"/>
          <wp:effectExtent l="0" t="0" r="7620" b="0"/>
          <wp:wrapTopAndBottom/>
          <wp:docPr id="12"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1"/>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5C411F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7AA454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29665F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C5E36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E621B12"/>
    <w:multiLevelType w:val="hybridMultilevel"/>
    <w:tmpl w:val="916A28F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25953" fillcolor="none [1942]" stroke="f">
      <v:fill color="none [1942]"/>
      <v:stroke on="f"/>
      <o:colormenu v:ext="edit" fillcolor="none"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5743"/>
    <w:rsid w:val="000409AD"/>
    <w:rsid w:val="00044384"/>
    <w:rsid w:val="00045830"/>
    <w:rsid w:val="00074552"/>
    <w:rsid w:val="0008046D"/>
    <w:rsid w:val="00087718"/>
    <w:rsid w:val="00097021"/>
    <w:rsid w:val="000B2F27"/>
    <w:rsid w:val="000D1673"/>
    <w:rsid w:val="000E37D7"/>
    <w:rsid w:val="000F58DF"/>
    <w:rsid w:val="00131BEA"/>
    <w:rsid w:val="00132412"/>
    <w:rsid w:val="00137C84"/>
    <w:rsid w:val="001600E9"/>
    <w:rsid w:val="001675EB"/>
    <w:rsid w:val="0018253A"/>
    <w:rsid w:val="00196CDA"/>
    <w:rsid w:val="001D13AE"/>
    <w:rsid w:val="001F00EB"/>
    <w:rsid w:val="00220600"/>
    <w:rsid w:val="00233DD3"/>
    <w:rsid w:val="00235496"/>
    <w:rsid w:val="00252700"/>
    <w:rsid w:val="002560FB"/>
    <w:rsid w:val="00257B43"/>
    <w:rsid w:val="00274894"/>
    <w:rsid w:val="002C5064"/>
    <w:rsid w:val="002D7C7A"/>
    <w:rsid w:val="002E5EF9"/>
    <w:rsid w:val="002E72F7"/>
    <w:rsid w:val="00306DCA"/>
    <w:rsid w:val="003141CD"/>
    <w:rsid w:val="0032667F"/>
    <w:rsid w:val="00334AA6"/>
    <w:rsid w:val="00354C3A"/>
    <w:rsid w:val="003660BD"/>
    <w:rsid w:val="00381F09"/>
    <w:rsid w:val="00395BD3"/>
    <w:rsid w:val="003B53CE"/>
    <w:rsid w:val="003B6ED5"/>
    <w:rsid w:val="003C0680"/>
    <w:rsid w:val="003E7AD2"/>
    <w:rsid w:val="00415460"/>
    <w:rsid w:val="00417C20"/>
    <w:rsid w:val="00452A54"/>
    <w:rsid w:val="00480F5F"/>
    <w:rsid w:val="004B152F"/>
    <w:rsid w:val="004D0232"/>
    <w:rsid w:val="004D13CB"/>
    <w:rsid w:val="004D3D06"/>
    <w:rsid w:val="004D55CB"/>
    <w:rsid w:val="004D7915"/>
    <w:rsid w:val="004E731E"/>
    <w:rsid w:val="004F6030"/>
    <w:rsid w:val="00503E86"/>
    <w:rsid w:val="005077CA"/>
    <w:rsid w:val="00515200"/>
    <w:rsid w:val="00517D9F"/>
    <w:rsid w:val="00533588"/>
    <w:rsid w:val="00562CF5"/>
    <w:rsid w:val="00563A2A"/>
    <w:rsid w:val="005640ED"/>
    <w:rsid w:val="00596076"/>
    <w:rsid w:val="005A4755"/>
    <w:rsid w:val="005A7265"/>
    <w:rsid w:val="005B659B"/>
    <w:rsid w:val="005F681F"/>
    <w:rsid w:val="00604A9C"/>
    <w:rsid w:val="00605EE2"/>
    <w:rsid w:val="00631B2E"/>
    <w:rsid w:val="006C09AB"/>
    <w:rsid w:val="006C1327"/>
    <w:rsid w:val="006D0DA9"/>
    <w:rsid w:val="006E310C"/>
    <w:rsid w:val="006F5F52"/>
    <w:rsid w:val="00703BC2"/>
    <w:rsid w:val="007128DF"/>
    <w:rsid w:val="0071551E"/>
    <w:rsid w:val="00717F01"/>
    <w:rsid w:val="00720F90"/>
    <w:rsid w:val="00725F19"/>
    <w:rsid w:val="00726CF7"/>
    <w:rsid w:val="00727455"/>
    <w:rsid w:val="00763DA1"/>
    <w:rsid w:val="007A5DAF"/>
    <w:rsid w:val="007B0DAF"/>
    <w:rsid w:val="007C5571"/>
    <w:rsid w:val="007E30A8"/>
    <w:rsid w:val="00804635"/>
    <w:rsid w:val="008220B4"/>
    <w:rsid w:val="008869CC"/>
    <w:rsid w:val="008D0697"/>
    <w:rsid w:val="008E1127"/>
    <w:rsid w:val="008F1C2D"/>
    <w:rsid w:val="00917BDE"/>
    <w:rsid w:val="009332C1"/>
    <w:rsid w:val="009405B4"/>
    <w:rsid w:val="00952DF3"/>
    <w:rsid w:val="0096588D"/>
    <w:rsid w:val="00965C56"/>
    <w:rsid w:val="00967456"/>
    <w:rsid w:val="0099361B"/>
    <w:rsid w:val="009A55E6"/>
    <w:rsid w:val="009C0252"/>
    <w:rsid w:val="00A0209A"/>
    <w:rsid w:val="00A13901"/>
    <w:rsid w:val="00A32E51"/>
    <w:rsid w:val="00A4071E"/>
    <w:rsid w:val="00A77796"/>
    <w:rsid w:val="00A778B8"/>
    <w:rsid w:val="00A80B2D"/>
    <w:rsid w:val="00A91F0A"/>
    <w:rsid w:val="00AA35FE"/>
    <w:rsid w:val="00AC1124"/>
    <w:rsid w:val="00AC6241"/>
    <w:rsid w:val="00AE2BC7"/>
    <w:rsid w:val="00AE7576"/>
    <w:rsid w:val="00AF1B83"/>
    <w:rsid w:val="00AF23E6"/>
    <w:rsid w:val="00B03818"/>
    <w:rsid w:val="00B03B1C"/>
    <w:rsid w:val="00B03FB1"/>
    <w:rsid w:val="00B13D3D"/>
    <w:rsid w:val="00B141CA"/>
    <w:rsid w:val="00B141ED"/>
    <w:rsid w:val="00B15047"/>
    <w:rsid w:val="00B3655B"/>
    <w:rsid w:val="00B43EE0"/>
    <w:rsid w:val="00B51FFE"/>
    <w:rsid w:val="00B566AE"/>
    <w:rsid w:val="00B623D3"/>
    <w:rsid w:val="00B66BA0"/>
    <w:rsid w:val="00B72793"/>
    <w:rsid w:val="00B835B3"/>
    <w:rsid w:val="00B96BE7"/>
    <w:rsid w:val="00BA4A49"/>
    <w:rsid w:val="00BC47FD"/>
    <w:rsid w:val="00BE7D44"/>
    <w:rsid w:val="00C01869"/>
    <w:rsid w:val="00C60E16"/>
    <w:rsid w:val="00C725DE"/>
    <w:rsid w:val="00C870B5"/>
    <w:rsid w:val="00C92CAE"/>
    <w:rsid w:val="00CA6EFE"/>
    <w:rsid w:val="00CD502D"/>
    <w:rsid w:val="00D05FB7"/>
    <w:rsid w:val="00D3659D"/>
    <w:rsid w:val="00D47754"/>
    <w:rsid w:val="00D8565F"/>
    <w:rsid w:val="00DA6E53"/>
    <w:rsid w:val="00DB53D2"/>
    <w:rsid w:val="00DB7BF2"/>
    <w:rsid w:val="00DC6C91"/>
    <w:rsid w:val="00DE038F"/>
    <w:rsid w:val="00DE1F7B"/>
    <w:rsid w:val="00DE24C8"/>
    <w:rsid w:val="00E1039C"/>
    <w:rsid w:val="00E1644D"/>
    <w:rsid w:val="00E51349"/>
    <w:rsid w:val="00E53CA7"/>
    <w:rsid w:val="00E648DD"/>
    <w:rsid w:val="00E76D6B"/>
    <w:rsid w:val="00E84C81"/>
    <w:rsid w:val="00EA7E0E"/>
    <w:rsid w:val="00EB1E33"/>
    <w:rsid w:val="00EC5F23"/>
    <w:rsid w:val="00EC7628"/>
    <w:rsid w:val="00EE5C1E"/>
    <w:rsid w:val="00F270B3"/>
    <w:rsid w:val="00F4407B"/>
    <w:rsid w:val="00F53751"/>
    <w:rsid w:val="00F556BA"/>
    <w:rsid w:val="00F865EA"/>
    <w:rsid w:val="00F915BE"/>
    <w:rsid w:val="00F96143"/>
    <w:rsid w:val="00FA22D6"/>
    <w:rsid w:val="00FA3018"/>
    <w:rsid w:val="00FB3B77"/>
    <w:rsid w:val="00FD160D"/>
    <w:rsid w:val="00FE1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5953" fillcolor="none [1942]" stroke="f">
      <v:fill color="none [1942]"/>
      <v:stroke on="f"/>
      <o:colormenu v:ext="edit" fillcolor="none" strokecolor="none [1302]"/>
    </o:shapedefaults>
    <o:shapelayout v:ext="edit">
      <o:idmap v:ext="edit" data="1"/>
    </o:shapelayout>
  </w:shapeDefaults>
  <w:doNotEmbedSmartTags/>
  <w:decimalSymbol w:val=","/>
  <w:listSeparator w:val=";"/>
  <w14:docId w14:val="5B15FA08"/>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DB7BF2"/>
    <w:rPr>
      <w:color w:val="B333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8">
      <w:bodyDiv w:val="1"/>
      <w:marLeft w:val="0"/>
      <w:marRight w:val="0"/>
      <w:marTop w:val="0"/>
      <w:marBottom w:val="0"/>
      <w:divBdr>
        <w:top w:val="none" w:sz="0" w:space="0" w:color="auto"/>
        <w:left w:val="none" w:sz="0" w:space="0" w:color="auto"/>
        <w:bottom w:val="none" w:sz="0" w:space="0" w:color="auto"/>
        <w:right w:val="none" w:sz="0" w:space="0" w:color="auto"/>
      </w:divBdr>
    </w:div>
    <w:div w:id="14806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3.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5.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6.xml><?xml version="1.0" encoding="utf-8"?>
<ds:datastoreItem xmlns:ds="http://schemas.openxmlformats.org/officeDocument/2006/customXml" ds:itemID="{48C37EE8-9FE3-40B9-B56B-FA8A4124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1657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brief_algemeen_vensterrechts</vt:lpstr>
    </vt:vector>
  </TitlesOfParts>
  <Company>National MS Center Melsbroek</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Daphne Kos</dc:creator>
  <cp:keywords>Template Word Brief; Template; Brief; Word; Sjabloon; Brief algemeen; Venster rechts</cp:keywords>
  <cp:lastModifiedBy>Daphne Kos</cp:lastModifiedBy>
  <cp:revision>5</cp:revision>
  <cp:lastPrinted>2019-01-24T15:41:00Z</cp:lastPrinted>
  <dcterms:created xsi:type="dcterms:W3CDTF">2021-05-10T14:53:00Z</dcterms:created>
  <dcterms:modified xsi:type="dcterms:W3CDTF">2021-05-10T15:10:00Z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