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B47A2" w14:textId="00EAE327" w:rsidR="00A13901" w:rsidRPr="006D0DA9" w:rsidRDefault="004D0232" w:rsidP="00C725DE">
      <w:pPr>
        <w:jc w:val="center"/>
        <w:rPr>
          <w:rFonts w:ascii="Calibri" w:hAnsi="Calibri"/>
          <w:b/>
          <w:sz w:val="32"/>
          <w:szCs w:val="32"/>
          <w:u w:val="single"/>
          <w:lang w:val="nl-BE"/>
        </w:rPr>
      </w:pPr>
      <w:r w:rsidRPr="006D0DA9">
        <w:rPr>
          <w:rFonts w:ascii="Calibri" w:hAnsi="Calibri"/>
          <w:b/>
          <w:sz w:val="32"/>
          <w:szCs w:val="32"/>
          <w:u w:val="single"/>
          <w:lang w:val="nl-BE"/>
        </w:rPr>
        <w:t>Wetenschappelijk Onderzoek</w:t>
      </w:r>
      <w:r w:rsidR="006C1327" w:rsidRPr="006D0DA9">
        <w:rPr>
          <w:rFonts w:ascii="Calibri" w:hAnsi="Calibri"/>
          <w:b/>
          <w:sz w:val="32"/>
          <w:szCs w:val="32"/>
          <w:u w:val="single"/>
          <w:lang w:val="nl-BE"/>
        </w:rPr>
        <w:t xml:space="preserve"> </w:t>
      </w:r>
      <w:r w:rsidR="003660BD" w:rsidRPr="006D0DA9">
        <w:rPr>
          <w:rFonts w:ascii="Calibri" w:hAnsi="Calibri"/>
          <w:b/>
          <w:sz w:val="32"/>
          <w:szCs w:val="32"/>
          <w:u w:val="single"/>
          <w:lang w:val="nl-BE"/>
        </w:rPr>
        <w:t xml:space="preserve">NMSC: </w:t>
      </w:r>
      <w:r w:rsidRPr="006D0DA9">
        <w:rPr>
          <w:rFonts w:ascii="Calibri" w:hAnsi="Calibri"/>
          <w:b/>
          <w:sz w:val="32"/>
          <w:szCs w:val="32"/>
          <w:u w:val="single"/>
          <w:lang w:val="nl-BE"/>
        </w:rPr>
        <w:t>lopende studie</w:t>
      </w:r>
    </w:p>
    <w:tbl>
      <w:tblPr>
        <w:tblStyle w:val="Tabelraster"/>
        <w:tblW w:w="13462" w:type="dxa"/>
        <w:tblLook w:val="04A0" w:firstRow="1" w:lastRow="0" w:firstColumn="1" w:lastColumn="0" w:noHBand="0" w:noVBand="1"/>
      </w:tblPr>
      <w:tblGrid>
        <w:gridCol w:w="3681"/>
        <w:gridCol w:w="9781"/>
      </w:tblGrid>
      <w:tr w:rsidR="00DC5048" w:rsidRPr="00DC5048" w14:paraId="4C4E6E70" w14:textId="77777777" w:rsidTr="00DC5048">
        <w:trPr>
          <w:trHeight w:val="423"/>
        </w:trPr>
        <w:tc>
          <w:tcPr>
            <w:tcW w:w="3681" w:type="dxa"/>
          </w:tcPr>
          <w:p w14:paraId="7B73248C" w14:textId="66F1E4B2" w:rsidR="00DC5048" w:rsidRPr="006D0DA9" w:rsidRDefault="00DC5048" w:rsidP="00DC5048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b/>
                <w:sz w:val="24"/>
                <w:szCs w:val="24"/>
                <w:lang w:val="nl-BE"/>
              </w:rPr>
              <w:t>Titel studie</w:t>
            </w:r>
          </w:p>
        </w:tc>
        <w:tc>
          <w:tcPr>
            <w:tcW w:w="9781" w:type="dxa"/>
          </w:tcPr>
          <w:p w14:paraId="72BA37F9" w14:textId="1183B0C8" w:rsidR="00DC5048" w:rsidRPr="00DC5048" w:rsidRDefault="00DC5048" w:rsidP="00DC5048">
            <w:pP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Wandel</w:t>
            </w:r>
            <w:r w:rsidRPr="00DC5048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gerelateerde vermoeidheid bij personen met multiple sclerose: psychometrische eigenschappen van cognitieve en coördinatie-vermoeidheidsbeoordeling en proof-of-concept van een revalidatie-interventie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.</w:t>
            </w:r>
          </w:p>
        </w:tc>
      </w:tr>
      <w:tr w:rsidR="00DC5048" w:rsidRPr="006D0DA9" w14:paraId="52A1F7B4" w14:textId="77777777" w:rsidTr="00DC5048">
        <w:trPr>
          <w:trHeight w:val="423"/>
        </w:trPr>
        <w:tc>
          <w:tcPr>
            <w:tcW w:w="3681" w:type="dxa"/>
          </w:tcPr>
          <w:p w14:paraId="3A0573B7" w14:textId="57BC223F" w:rsidR="00DC5048" w:rsidRPr="006D0DA9" w:rsidRDefault="00DC5048" w:rsidP="00DC5048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Acronym </w:t>
            </w:r>
            <w:r w:rsidRPr="006D0DA9">
              <w:rPr>
                <w:rFonts w:ascii="Calibri" w:hAnsi="Calibri"/>
                <w:sz w:val="24"/>
                <w:szCs w:val="24"/>
                <w:lang w:val="nl-BE"/>
              </w:rPr>
              <w:t>(indien beschikbaar)</w:t>
            </w:r>
          </w:p>
        </w:tc>
        <w:tc>
          <w:tcPr>
            <w:tcW w:w="9781" w:type="dxa"/>
          </w:tcPr>
          <w:p w14:paraId="27156A81" w14:textId="77777777" w:rsidR="00DC5048" w:rsidRPr="00EA1CAA" w:rsidRDefault="00DC5048" w:rsidP="00DC5048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</w:pPr>
          </w:p>
        </w:tc>
      </w:tr>
      <w:tr w:rsidR="00DC5048" w:rsidRPr="00EA1CAA" w14:paraId="7484475C" w14:textId="77777777" w:rsidTr="00DC5048">
        <w:trPr>
          <w:trHeight w:val="423"/>
        </w:trPr>
        <w:tc>
          <w:tcPr>
            <w:tcW w:w="3681" w:type="dxa"/>
          </w:tcPr>
          <w:p w14:paraId="358FBEA4" w14:textId="3071610E" w:rsidR="00DC5048" w:rsidRPr="006D0DA9" w:rsidRDefault="00DC5048" w:rsidP="00DC5048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b/>
                <w:sz w:val="24"/>
                <w:szCs w:val="24"/>
                <w:lang w:val="nl-BE"/>
              </w:rPr>
              <w:t>Doel van de studie</w:t>
            </w:r>
          </w:p>
        </w:tc>
        <w:tc>
          <w:tcPr>
            <w:tcW w:w="9781" w:type="dxa"/>
          </w:tcPr>
          <w:p w14:paraId="560657AD" w14:textId="5D51EABB" w:rsidR="00DC5048" w:rsidRPr="00DC5048" w:rsidRDefault="00DC5048" w:rsidP="00DC5048">
            <w:pPr>
              <w:pStyle w:val="Lijstalinea"/>
              <w:numPr>
                <w:ilvl w:val="0"/>
                <w:numId w:val="9"/>
              </w:numP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</w:pPr>
            <w:r w:rsidRPr="00DC5048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De psychometrische eigenschappen (discriminatieve validiteit, betrouwbaarheid) onderzoeken van een nieuwe meetmethode voor coördinatie tussen ledemate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n met behulp van een</w:t>
            </w:r>
            <w:r w:rsidRPr="00DC5048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 xml:space="preserve"> coördinatietaak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 xml:space="preserve"> van de benen</w:t>
            </w:r>
            <w:r w:rsidRPr="00DC5048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, en van cognitieve vermoeidheid.</w:t>
            </w:r>
          </w:p>
          <w:p w14:paraId="4455C0FF" w14:textId="7422BAFF" w:rsidR="00DC5048" w:rsidRPr="00DC5048" w:rsidRDefault="00DC5048" w:rsidP="00DC5048">
            <w:pPr>
              <w:numPr>
                <w:ilvl w:val="0"/>
                <w:numId w:val="9"/>
              </w:numP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</w:pPr>
            <w:r w:rsidRPr="00DC5048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Onderzoek naar het effect van een acht weken durende choreo-gebaseerde dansinterventie in vergelijking met een actieve interventie op vermoei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baar</w:t>
            </w:r>
            <w:r w:rsidRPr="00DC5048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heid en vermoeidheid.</w:t>
            </w:r>
          </w:p>
        </w:tc>
      </w:tr>
      <w:tr w:rsidR="00DC5048" w:rsidRPr="00D507EA" w14:paraId="659622BD" w14:textId="77777777" w:rsidTr="00DC5048">
        <w:trPr>
          <w:trHeight w:val="389"/>
        </w:trPr>
        <w:tc>
          <w:tcPr>
            <w:tcW w:w="3681" w:type="dxa"/>
          </w:tcPr>
          <w:p w14:paraId="1A05ABCF" w14:textId="331EC4B8" w:rsidR="00DC5048" w:rsidRPr="006D0DA9" w:rsidRDefault="00DC5048" w:rsidP="00DC5048">
            <w:pPr>
              <w:rPr>
                <w:rFonts w:ascii="Calibri" w:hAnsi="Calibri" w:cs="Arial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 w:cs="Arial"/>
                <w:b/>
                <w:sz w:val="24"/>
                <w:szCs w:val="24"/>
                <w:lang w:val="nl-BE"/>
              </w:rPr>
              <w:t xml:space="preserve">Samenvatting/abstract </w:t>
            </w:r>
          </w:p>
          <w:p w14:paraId="34389110" w14:textId="77777777" w:rsidR="00DC5048" w:rsidRPr="006D0DA9" w:rsidRDefault="00DC5048" w:rsidP="00DC5048">
            <w:pPr>
              <w:rPr>
                <w:rFonts w:ascii="Calibri" w:hAnsi="Calibri" w:cs="Arial"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 w:cs="Arial"/>
                <w:sz w:val="24"/>
                <w:szCs w:val="24"/>
                <w:lang w:val="nl-BE"/>
              </w:rPr>
              <w:t>(max 200 woorden)</w:t>
            </w:r>
          </w:p>
          <w:p w14:paraId="0CB536B3" w14:textId="60FD1E44" w:rsidR="00DC5048" w:rsidRPr="006D0DA9" w:rsidRDefault="00DC5048" w:rsidP="00DC5048">
            <w:pPr>
              <w:rPr>
                <w:rFonts w:ascii="Calibri" w:hAnsi="Calibri" w:cs="Arial"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 w:cs="Arial"/>
                <w:sz w:val="22"/>
                <w:szCs w:val="24"/>
                <w:lang w:val="nl-BE"/>
              </w:rPr>
              <w:t>(inclusie-/exclusiecriteria, interventie(s), metingen/bevragingen)</w:t>
            </w:r>
          </w:p>
        </w:tc>
        <w:tc>
          <w:tcPr>
            <w:tcW w:w="9781" w:type="dxa"/>
          </w:tcPr>
          <w:p w14:paraId="0C2D675B" w14:textId="0644E85E" w:rsidR="00861F80" w:rsidRPr="00861F80" w:rsidRDefault="00861F80" w:rsidP="00861F80">
            <w:pP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</w:pPr>
            <w:r w:rsidRPr="00861F80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 xml:space="preserve">Deel A is een observationeel onderzoek en bestaat uit 2 testsessies, met tussenpozen van 5 tot 7 dagen (elk 2 uur). 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De t</w:t>
            </w:r>
            <w:r w:rsidRPr="00861F80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esten omvat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ten</w:t>
            </w:r>
            <w:r w:rsidRPr="00861F80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 xml:space="preserve"> 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wandelen</w:t>
            </w:r>
            <w:r w:rsidRPr="00861F80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, coördinatie, cognitieve en handfunctietesten. Vragenlijsten met betrekking tot vermoeidheid, fysieke activiteit en slaapkwaliteit worden ingevuld en gedurende 5-7 dagen wordt een activiteitstracker gedragen.</w:t>
            </w:r>
          </w:p>
          <w:p w14:paraId="44E2C8CE" w14:textId="46C5462B" w:rsidR="00861F80" w:rsidRPr="00861F80" w:rsidRDefault="00861F80" w:rsidP="00861F80">
            <w:pP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</w:pPr>
            <w:r w:rsidRPr="00861F80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 xml:space="preserve">Deel B is een gerandomiseerde, gecontroleerde pilotstudie en 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 xml:space="preserve">includeert </w:t>
            </w:r>
            <w:r w:rsidRPr="00861F80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 xml:space="preserve">mensen met MS die vermoeidheid bij het 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wandelen</w:t>
            </w:r>
            <w:r w:rsidRPr="00861F80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 xml:space="preserve"> vertonen. De deelnemers worden willekeurig ingedeeld 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voor</w:t>
            </w:r>
            <w:r w:rsidRPr="00861F80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 xml:space="preserve"> de danstherapie of 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algemene bewegingstherapie</w:t>
            </w:r>
            <w:r w:rsidRPr="00861F80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.</w:t>
            </w:r>
          </w:p>
          <w:p w14:paraId="4B3E60E4" w14:textId="0B7C873F" w:rsidR="00861F80" w:rsidRPr="00861F80" w:rsidRDefault="00861F80" w:rsidP="00861F80">
            <w:pP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</w:pPr>
            <w:r w:rsidRPr="00861F80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Interventies vinden plaats in groepen van 3 of 4 mensen met MS, twee keer per week gedurende acht weken, aanvullend op hun gebruikel</w:t>
            </w:r>
            <w:r w:rsidR="00160B2E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ijke zorg en/of kinesi</w:t>
            </w:r>
            <w:r w:rsidRPr="00861F80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therapie.</w:t>
            </w:r>
          </w:p>
          <w:p w14:paraId="3317E21F" w14:textId="5CB47D86" w:rsidR="00861F80" w:rsidRPr="00861F80" w:rsidRDefault="00861F80" w:rsidP="00861F80">
            <w:pP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</w:pPr>
            <w:r w:rsidRPr="00861F80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 xml:space="preserve">Inclusiecriteria mensen met MS (deel A &amp; B): leeftijd tussen 35 en 65 jaar; diagnose van MS, vermogen om 6 minuten te </w:t>
            </w:r>
            <w:r w:rsidR="00160B2E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wandelen</w:t>
            </w:r>
            <w:r w:rsidRPr="00861F80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 xml:space="preserve"> zonder rust.</w:t>
            </w:r>
          </w:p>
          <w:p w14:paraId="364A8A31" w14:textId="4FB0953F" w:rsidR="00861F80" w:rsidRPr="00861F80" w:rsidRDefault="00160B2E" w:rsidP="00861F80">
            <w:pP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Exclusie</w:t>
            </w:r>
            <w:r w:rsidR="00861F80" w:rsidRPr="00861F80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 xml:space="preserve">criteria (deel A en B): recente 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opstoot</w:t>
            </w:r>
            <w:r w:rsidR="00861F80" w:rsidRPr="00861F80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, cognitieve stoornissen die het begrip van studie-instructies belemmeren, zwangerschap en aandoeningen van het bewegingsapparaat in de onderste ledematen die niet gerelateerd zijn aan MS.</w:t>
            </w:r>
          </w:p>
          <w:p w14:paraId="292E5B84" w14:textId="52287E09" w:rsidR="00DC5048" w:rsidRPr="00861F80" w:rsidRDefault="00160B2E" w:rsidP="00160B2E">
            <w:pPr>
              <w:rPr>
                <w:rFonts w:ascii="Calibri" w:hAnsi="Calibri"/>
                <w:color w:val="9CB084" w:themeColor="accent2"/>
                <w:sz w:val="24"/>
                <w:szCs w:val="24"/>
                <w:highlight w:val="yellow"/>
                <w:lang w:val="nl-BE"/>
              </w:rPr>
            </w:pPr>
            <w: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lastRenderedPageBreak/>
              <w:t>De primaire uitkomstmaat is wandel</w:t>
            </w:r>
            <w:r w:rsidR="00861F80" w:rsidRPr="00861F80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vermoeidheid, secundaire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 xml:space="preserve"> uitkomsten zijn onder meer wandel</w:t>
            </w:r>
            <w:r w:rsidR="00861F80" w:rsidRPr="00861F80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 xml:space="preserve">vaardigheid, cognitieve functie, zelfgerapporteerd 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wandel</w:t>
            </w:r>
            <w:r w:rsidR="00861F80" w:rsidRPr="00861F80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vermogen en ervaren vermoeidheid.</w:t>
            </w:r>
          </w:p>
        </w:tc>
      </w:tr>
      <w:tr w:rsidR="00DC5048" w:rsidRPr="006D0DA9" w14:paraId="715F6CA6" w14:textId="77777777" w:rsidTr="00DC5048">
        <w:trPr>
          <w:trHeight w:val="389"/>
        </w:trPr>
        <w:tc>
          <w:tcPr>
            <w:tcW w:w="3681" w:type="dxa"/>
          </w:tcPr>
          <w:p w14:paraId="72C1E7DE" w14:textId="77777777" w:rsidR="00DC5048" w:rsidRPr="006D0DA9" w:rsidRDefault="00DC5048" w:rsidP="00DC5048">
            <w:pPr>
              <w:rPr>
                <w:rFonts w:ascii="Calibri" w:hAnsi="Calibri" w:cs="Arial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 w:cs="Arial"/>
                <w:b/>
                <w:sz w:val="24"/>
                <w:szCs w:val="24"/>
                <w:lang w:val="nl-BE"/>
              </w:rPr>
              <w:lastRenderedPageBreak/>
              <w:t>Soort studie</w:t>
            </w:r>
          </w:p>
        </w:tc>
        <w:tc>
          <w:tcPr>
            <w:tcW w:w="9781" w:type="dxa"/>
          </w:tcPr>
          <w:p w14:paraId="59BB187C" w14:textId="784B9454" w:rsidR="00DC5048" w:rsidRPr="007525EC" w:rsidRDefault="00DC5048" w:rsidP="00DC5048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</w:pPr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multicenter</w:t>
            </w:r>
          </w:p>
        </w:tc>
      </w:tr>
      <w:tr w:rsidR="00DC5048" w:rsidRPr="00EA1CAA" w14:paraId="5988D49F" w14:textId="77777777" w:rsidTr="00DC5048">
        <w:trPr>
          <w:trHeight w:val="415"/>
        </w:trPr>
        <w:tc>
          <w:tcPr>
            <w:tcW w:w="3681" w:type="dxa"/>
          </w:tcPr>
          <w:p w14:paraId="3481106B" w14:textId="289F392B" w:rsidR="00DC5048" w:rsidRPr="006D0DA9" w:rsidRDefault="00DC5048" w:rsidP="00DC5048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b/>
                <w:sz w:val="24"/>
                <w:szCs w:val="24"/>
                <w:lang w:val="nl-BE"/>
              </w:rPr>
              <w:t>Duur van de studie</w:t>
            </w:r>
          </w:p>
          <w:p w14:paraId="66DBEDCA" w14:textId="6A965E67" w:rsidR="00DC5048" w:rsidRPr="006D0DA9" w:rsidRDefault="00DC5048" w:rsidP="00DC5048">
            <w:pPr>
              <w:rPr>
                <w:rFonts w:ascii="Calibri" w:hAnsi="Calibri"/>
                <w:i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i/>
                <w:sz w:val="24"/>
                <w:szCs w:val="24"/>
                <w:lang w:val="nl-BE"/>
              </w:rPr>
              <w:t xml:space="preserve">(maanden/jaren) </w:t>
            </w:r>
          </w:p>
        </w:tc>
        <w:tc>
          <w:tcPr>
            <w:tcW w:w="9781" w:type="dxa"/>
          </w:tcPr>
          <w:p w14:paraId="60B74331" w14:textId="240D6EDE" w:rsidR="00DC5048" w:rsidRDefault="00DC5048" w:rsidP="00160B2E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12 </w:t>
            </w:r>
            <w:r w:rsidR="00160B2E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maanden</w:t>
            </w:r>
          </w:p>
        </w:tc>
      </w:tr>
      <w:tr w:rsidR="00DC5048" w:rsidRPr="00D507EA" w14:paraId="2FC504A4" w14:textId="77777777" w:rsidTr="00DC5048">
        <w:trPr>
          <w:trHeight w:val="415"/>
        </w:trPr>
        <w:tc>
          <w:tcPr>
            <w:tcW w:w="3681" w:type="dxa"/>
          </w:tcPr>
          <w:p w14:paraId="4EDE75F0" w14:textId="7434E4A6" w:rsidR="00DC5048" w:rsidRPr="006D0DA9" w:rsidRDefault="00DC5048" w:rsidP="00DC5048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b/>
                <w:sz w:val="24"/>
                <w:szCs w:val="24"/>
                <w:lang w:val="nl-BE"/>
              </w:rPr>
              <w:t>Voorziene aantal deelnemers</w:t>
            </w:r>
          </w:p>
        </w:tc>
        <w:tc>
          <w:tcPr>
            <w:tcW w:w="9781" w:type="dxa"/>
          </w:tcPr>
          <w:p w14:paraId="6C784966" w14:textId="77777777" w:rsidR="00DC5048" w:rsidRDefault="00DC5048" w:rsidP="00DC5048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Part A:</w:t>
            </w:r>
            <w:r w:rsidRPr="0083425F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60 people</w:t>
            </w:r>
            <w:r w:rsidRPr="0083425F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 with Multiple Sclerosis (pwMS) and 30 healthy controls. </w:t>
            </w:r>
          </w:p>
          <w:p w14:paraId="74AA3F9D" w14:textId="5DA4B00F" w:rsidR="00DC5048" w:rsidRPr="00DC5048" w:rsidRDefault="00DC5048" w:rsidP="00DC5048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Part B: 24 people with MS</w:t>
            </w:r>
          </w:p>
        </w:tc>
      </w:tr>
      <w:tr w:rsidR="00DC5048" w:rsidRPr="006D0DA9" w14:paraId="191DE53A" w14:textId="77777777" w:rsidTr="00DC5048">
        <w:trPr>
          <w:trHeight w:val="389"/>
        </w:trPr>
        <w:tc>
          <w:tcPr>
            <w:tcW w:w="3681" w:type="dxa"/>
          </w:tcPr>
          <w:p w14:paraId="7151B2B9" w14:textId="76BC035A" w:rsidR="00DC5048" w:rsidRPr="006D0DA9" w:rsidRDefault="00DC5048" w:rsidP="00DC5048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b/>
                <w:sz w:val="24"/>
                <w:szCs w:val="24"/>
                <w:lang w:val="nl-BE"/>
              </w:rPr>
              <w:t>Startdatum</w:t>
            </w:r>
          </w:p>
        </w:tc>
        <w:tc>
          <w:tcPr>
            <w:tcW w:w="9781" w:type="dxa"/>
          </w:tcPr>
          <w:p w14:paraId="7DCB4511" w14:textId="12031FC5" w:rsidR="00DC5048" w:rsidRPr="007525EC" w:rsidRDefault="00DC5048" w:rsidP="00DC5048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01/09</w:t>
            </w:r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/202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1</w:t>
            </w:r>
          </w:p>
        </w:tc>
      </w:tr>
      <w:tr w:rsidR="00DC5048" w:rsidRPr="006D0DA9" w14:paraId="5660B460" w14:textId="77777777" w:rsidTr="00DC5048">
        <w:trPr>
          <w:trHeight w:val="389"/>
        </w:trPr>
        <w:tc>
          <w:tcPr>
            <w:tcW w:w="3681" w:type="dxa"/>
          </w:tcPr>
          <w:p w14:paraId="2AEF9686" w14:textId="6C026009" w:rsidR="00DC5048" w:rsidRPr="006D0DA9" w:rsidRDefault="00DC5048" w:rsidP="00DC5048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nl-BE"/>
              </w:rPr>
              <w:t>Inclusie mogelijk tot</w:t>
            </w:r>
          </w:p>
        </w:tc>
        <w:tc>
          <w:tcPr>
            <w:tcW w:w="9781" w:type="dxa"/>
          </w:tcPr>
          <w:p w14:paraId="4C0893D3" w14:textId="59B6A1C5" w:rsidR="00DC5048" w:rsidRDefault="00DC5048" w:rsidP="00160B2E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</w:pPr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End date of recruitment (</w:t>
            </w:r>
            <w:r w:rsidR="00160B2E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31/08</w:t>
            </w:r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/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2022</w:t>
            </w:r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)</w:t>
            </w:r>
          </w:p>
        </w:tc>
      </w:tr>
      <w:tr w:rsidR="00DC5048" w:rsidRPr="00D507EA" w14:paraId="3E865905" w14:textId="77777777" w:rsidTr="00DC5048">
        <w:trPr>
          <w:trHeight w:val="389"/>
        </w:trPr>
        <w:tc>
          <w:tcPr>
            <w:tcW w:w="3681" w:type="dxa"/>
          </w:tcPr>
          <w:p w14:paraId="5F9907FB" w14:textId="52FDDA8C" w:rsidR="00DC5048" w:rsidRPr="006D0DA9" w:rsidRDefault="00DC5048" w:rsidP="00DC5048">
            <w:pPr>
              <w:rPr>
                <w:rFonts w:ascii="Calibri" w:hAnsi="Calibri" w:cs="Arial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 w:cs="Arial"/>
                <w:b/>
                <w:sz w:val="24"/>
                <w:szCs w:val="24"/>
                <w:lang w:val="nl-BE"/>
              </w:rPr>
              <w:t>Interesse?</w:t>
            </w:r>
          </w:p>
        </w:tc>
        <w:tc>
          <w:tcPr>
            <w:tcW w:w="9781" w:type="dxa"/>
          </w:tcPr>
          <w:p w14:paraId="08142C80" w14:textId="52CC912C" w:rsidR="00DC5048" w:rsidRPr="00DC5048" w:rsidRDefault="00DC5048" w:rsidP="00DC5048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</w:pPr>
            <w:r w:rsidRPr="00DC109B"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  <w:t>Contact: Dr. Cintia</w:t>
            </w:r>
            <w:bookmarkStart w:id="0" w:name="_GoBack"/>
            <w:bookmarkEnd w:id="0"/>
            <w:r w:rsidRPr="00DC109B"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  <w:t xml:space="preserve"> Ramari (</w:t>
            </w:r>
            <w:hyperlink r:id="rId13" w:history="1">
              <w:r w:rsidRPr="00DC109B">
                <w:rPr>
                  <w:rStyle w:val="Hyperlink"/>
                  <w:rFonts w:ascii="Calibri" w:hAnsi="Calibri"/>
                  <w:sz w:val="24"/>
                  <w:szCs w:val="24"/>
                  <w:lang w:val="en-US"/>
                </w:rPr>
                <w:t>cintia.ramariferreira@uhasselt.be</w:t>
              </w:r>
            </w:hyperlink>
            <w:r w:rsidRPr="00DC109B"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  <w:t xml:space="preserve">) </w:t>
            </w:r>
          </w:p>
        </w:tc>
      </w:tr>
      <w:tr w:rsidR="00DC5048" w:rsidRPr="006D0DA9" w14:paraId="0BB2B807" w14:textId="77777777" w:rsidTr="00DC5048">
        <w:trPr>
          <w:trHeight w:val="389"/>
        </w:trPr>
        <w:tc>
          <w:tcPr>
            <w:tcW w:w="3681" w:type="dxa"/>
          </w:tcPr>
          <w:p w14:paraId="094DD2A2" w14:textId="77777777" w:rsidR="00DC5048" w:rsidRPr="006D0DA9" w:rsidRDefault="00DC5048" w:rsidP="00DC5048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b/>
                <w:sz w:val="24"/>
                <w:szCs w:val="24"/>
                <w:lang w:val="nl-BE"/>
              </w:rPr>
              <w:t>Hoofdonderzoeker/promotor</w:t>
            </w:r>
          </w:p>
          <w:p w14:paraId="099639EA" w14:textId="77777777" w:rsidR="00DC5048" w:rsidRPr="006D0DA9" w:rsidRDefault="00DC5048" w:rsidP="00DC5048">
            <w:pPr>
              <w:rPr>
                <w:rFonts w:ascii="Calibri" w:hAnsi="Calibri"/>
                <w:i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i/>
                <w:sz w:val="24"/>
                <w:szCs w:val="24"/>
                <w:lang w:val="nl-BE"/>
              </w:rPr>
              <w:t>(naam + instelling)</w:t>
            </w:r>
          </w:p>
        </w:tc>
        <w:tc>
          <w:tcPr>
            <w:tcW w:w="9781" w:type="dxa"/>
          </w:tcPr>
          <w:p w14:paraId="0D1D1226" w14:textId="0CEA36E1" w:rsidR="00DC5048" w:rsidRPr="00DC5048" w:rsidRDefault="00DC5048" w:rsidP="00DC5048">
            <w:pP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</w:pPr>
            <w:r w:rsidRPr="00DC109B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Prof. Dr. Peter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 xml:space="preserve"> Feys</w:t>
            </w:r>
            <w:r w:rsidRPr="00DC109B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, Universiteit Hasselt</w:t>
            </w:r>
          </w:p>
        </w:tc>
      </w:tr>
      <w:tr w:rsidR="00DC5048" w:rsidRPr="006D0DA9" w14:paraId="0D3892C7" w14:textId="77777777" w:rsidTr="00DC5048">
        <w:trPr>
          <w:trHeight w:val="389"/>
        </w:trPr>
        <w:tc>
          <w:tcPr>
            <w:tcW w:w="3681" w:type="dxa"/>
          </w:tcPr>
          <w:p w14:paraId="624AA50E" w14:textId="77777777" w:rsidR="00DC5048" w:rsidRPr="006D0DA9" w:rsidRDefault="00DC5048" w:rsidP="00DC5048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b/>
                <w:sz w:val="24"/>
                <w:szCs w:val="24"/>
                <w:lang w:val="nl-BE"/>
              </w:rPr>
              <w:t>Lokale hoofdonderzoeker (NMSC)</w:t>
            </w:r>
          </w:p>
        </w:tc>
        <w:tc>
          <w:tcPr>
            <w:tcW w:w="9781" w:type="dxa"/>
          </w:tcPr>
          <w:p w14:paraId="35CBA676" w14:textId="10480CD0" w:rsidR="00DC5048" w:rsidRPr="007525EC" w:rsidRDefault="00DC5048" w:rsidP="00DC5048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</w:pPr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Prof. D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aphne</w:t>
            </w:r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 Kos</w:t>
            </w:r>
          </w:p>
        </w:tc>
      </w:tr>
    </w:tbl>
    <w:p w14:paraId="6FFA49A0" w14:textId="1599E797" w:rsidR="00A13901" w:rsidRPr="006D0DA9" w:rsidRDefault="003660BD" w:rsidP="003660BD">
      <w:pPr>
        <w:tabs>
          <w:tab w:val="left" w:pos="5835"/>
          <w:tab w:val="right" w:pos="8505"/>
        </w:tabs>
        <w:rPr>
          <w:rFonts w:ascii="Calibri" w:hAnsi="Calibri"/>
          <w:sz w:val="22"/>
          <w:lang w:val="nl-BE"/>
        </w:rPr>
      </w:pPr>
      <w:r w:rsidRPr="006D0DA9">
        <w:rPr>
          <w:rFonts w:ascii="Calibri" w:hAnsi="Calibri"/>
          <w:sz w:val="22"/>
          <w:lang w:val="nl-BE"/>
        </w:rPr>
        <w:tab/>
      </w:r>
      <w:r w:rsidRPr="006D0DA9">
        <w:rPr>
          <w:rFonts w:ascii="Calibri" w:hAnsi="Calibri"/>
          <w:sz w:val="22"/>
          <w:lang w:val="nl-BE"/>
        </w:rPr>
        <w:tab/>
      </w:r>
    </w:p>
    <w:sectPr w:rsidR="00A13901" w:rsidRPr="006D0DA9" w:rsidSect="006C1327">
      <w:headerReference w:type="default" r:id="rId14"/>
      <w:footerReference w:type="default" r:id="rId15"/>
      <w:pgSz w:w="16839" w:h="11907" w:orient="landscape" w:code="9"/>
      <w:pgMar w:top="993" w:right="567" w:bottom="1701" w:left="1418" w:header="86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715BB" w14:textId="77777777" w:rsidR="00C725DE" w:rsidRDefault="00C725DE">
      <w:pPr>
        <w:spacing w:after="0" w:line="240" w:lineRule="auto"/>
      </w:pPr>
      <w:r>
        <w:separator/>
      </w:r>
    </w:p>
  </w:endnote>
  <w:endnote w:type="continuationSeparator" w:id="0">
    <w:p w14:paraId="772759FB" w14:textId="77777777" w:rsidR="00C725DE" w:rsidRDefault="00C7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n SemiBold">
    <w:altName w:val="Arial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SunSC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8A7DA" w14:textId="77777777" w:rsidR="00C725DE" w:rsidRDefault="00C725DE">
    <w:r>
      <w:rPr>
        <w:noProof/>
        <w:lang w:val="nl-BE" w:eastAsia="nl-BE"/>
      </w:rPr>
      <w:drawing>
        <wp:anchor distT="0" distB="0" distL="114300" distR="114300" simplePos="0" relativeHeight="251661824" behindDoc="0" locked="0" layoutInCell="1" allowOverlap="1" wp14:anchorId="788ED502" wp14:editId="1A8EB25A">
          <wp:simplePos x="0" y="0"/>
          <wp:positionH relativeFrom="column">
            <wp:posOffset>-172085</wp:posOffset>
          </wp:positionH>
          <wp:positionV relativeFrom="paragraph">
            <wp:posOffset>-280670</wp:posOffset>
          </wp:positionV>
          <wp:extent cx="3340100" cy="596900"/>
          <wp:effectExtent l="19050" t="0" r="0" b="0"/>
          <wp:wrapNone/>
          <wp:docPr id="1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5" t="54744" r="8680" b="25430"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7C08FE" w14:textId="77777777" w:rsidR="00C725DE" w:rsidRPr="00B141CA" w:rsidRDefault="00C725DE" w:rsidP="00B141CA">
    <w:pPr>
      <w:autoSpaceDE w:val="0"/>
      <w:autoSpaceDN w:val="0"/>
      <w:adjustRightInd w:val="0"/>
      <w:spacing w:after="0"/>
      <w:rPr>
        <w:rFonts w:ascii="Sun SemiBold" w:hAnsi="Sun SemiBold" w:cs="SunSC-SemiBold"/>
        <w:b/>
        <w:bCs/>
        <w:color w:val="80715D"/>
        <w:sz w:val="16"/>
        <w:szCs w:val="16"/>
        <w:lang w:val="nl-BE" w:eastAsia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219D2" w14:textId="77777777" w:rsidR="00C725DE" w:rsidRDefault="00C725DE">
      <w:pPr>
        <w:spacing w:after="0" w:line="240" w:lineRule="auto"/>
      </w:pPr>
      <w:r>
        <w:separator/>
      </w:r>
    </w:p>
  </w:footnote>
  <w:footnote w:type="continuationSeparator" w:id="0">
    <w:p w14:paraId="32FEA2A6" w14:textId="77777777" w:rsidR="00C725DE" w:rsidRDefault="00C7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EF91F" w14:textId="0A0FF62C" w:rsidR="00C725DE" w:rsidRDefault="006C1327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2848" behindDoc="0" locked="0" layoutInCell="1" allowOverlap="1" wp14:anchorId="2163B693" wp14:editId="224160A8">
          <wp:simplePos x="0" y="0"/>
          <wp:positionH relativeFrom="column">
            <wp:posOffset>-152400</wp:posOffset>
          </wp:positionH>
          <wp:positionV relativeFrom="paragraph">
            <wp:posOffset>-266700</wp:posOffset>
          </wp:positionV>
          <wp:extent cx="1478280" cy="647700"/>
          <wp:effectExtent l="0" t="0" r="7620" b="0"/>
          <wp:wrapTopAndBottom/>
          <wp:docPr id="12" name="Afbeelding 0" descr="MScente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center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2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FAE9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C04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7E29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ED85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AE0EFF"/>
    <w:multiLevelType w:val="hybridMultilevel"/>
    <w:tmpl w:val="F39EA932"/>
    <w:lvl w:ilvl="0" w:tplc="9E42BC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822EA"/>
    <w:multiLevelType w:val="hybridMultilevel"/>
    <w:tmpl w:val="DAE8843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94CB0"/>
    <w:multiLevelType w:val="hybridMultilevel"/>
    <w:tmpl w:val="DA3A68CC"/>
    <w:lvl w:ilvl="0" w:tplc="BD446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21B12"/>
    <w:multiLevelType w:val="hybridMultilevel"/>
    <w:tmpl w:val="916A28F0"/>
    <w:lvl w:ilvl="0" w:tplc="08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F57039E"/>
    <w:multiLevelType w:val="hybridMultilevel"/>
    <w:tmpl w:val="938E4EE8"/>
    <w:lvl w:ilvl="0" w:tplc="621C45D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25953" fillcolor="none [1942]" stroke="f">
      <v:fill color="none [1942]"/>
      <v:stroke on="f"/>
      <o:colormenu v:ext="edit" fillcolor="none" strokecolor="none [130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CB"/>
    <w:rsid w:val="00006E17"/>
    <w:rsid w:val="00020078"/>
    <w:rsid w:val="00022827"/>
    <w:rsid w:val="00032220"/>
    <w:rsid w:val="00035743"/>
    <w:rsid w:val="000409AD"/>
    <w:rsid w:val="00044384"/>
    <w:rsid w:val="00045830"/>
    <w:rsid w:val="00074552"/>
    <w:rsid w:val="0008046D"/>
    <w:rsid w:val="00087718"/>
    <w:rsid w:val="00097021"/>
    <w:rsid w:val="000B2F27"/>
    <w:rsid w:val="000D1673"/>
    <w:rsid w:val="000E37D7"/>
    <w:rsid w:val="000F58DF"/>
    <w:rsid w:val="00131BEA"/>
    <w:rsid w:val="00132412"/>
    <w:rsid w:val="00137C84"/>
    <w:rsid w:val="001600E9"/>
    <w:rsid w:val="00160B2E"/>
    <w:rsid w:val="001675EB"/>
    <w:rsid w:val="0018253A"/>
    <w:rsid w:val="00196CDA"/>
    <w:rsid w:val="001D13AE"/>
    <w:rsid w:val="001F00EB"/>
    <w:rsid w:val="00220600"/>
    <w:rsid w:val="00233DD3"/>
    <w:rsid w:val="00235496"/>
    <w:rsid w:val="00252700"/>
    <w:rsid w:val="002560FB"/>
    <w:rsid w:val="00257B43"/>
    <w:rsid w:val="002C5064"/>
    <w:rsid w:val="002D7C7A"/>
    <w:rsid w:val="002E5EF9"/>
    <w:rsid w:val="00306DCA"/>
    <w:rsid w:val="003141CD"/>
    <w:rsid w:val="0032667F"/>
    <w:rsid w:val="00334AA6"/>
    <w:rsid w:val="00354C3A"/>
    <w:rsid w:val="003660BD"/>
    <w:rsid w:val="00381F09"/>
    <w:rsid w:val="00395BD3"/>
    <w:rsid w:val="003B53CE"/>
    <w:rsid w:val="003B6ED5"/>
    <w:rsid w:val="003C0680"/>
    <w:rsid w:val="003E7AD2"/>
    <w:rsid w:val="00417C20"/>
    <w:rsid w:val="00452A54"/>
    <w:rsid w:val="00480F5F"/>
    <w:rsid w:val="004B152F"/>
    <w:rsid w:val="004D0232"/>
    <w:rsid w:val="004D13CB"/>
    <w:rsid w:val="004D3D06"/>
    <w:rsid w:val="004D55CB"/>
    <w:rsid w:val="004D7915"/>
    <w:rsid w:val="004E731E"/>
    <w:rsid w:val="004F6030"/>
    <w:rsid w:val="00503E86"/>
    <w:rsid w:val="005077CA"/>
    <w:rsid w:val="00515200"/>
    <w:rsid w:val="00517D9F"/>
    <w:rsid w:val="00533588"/>
    <w:rsid w:val="00562CF5"/>
    <w:rsid w:val="00563A2A"/>
    <w:rsid w:val="005640ED"/>
    <w:rsid w:val="00596076"/>
    <w:rsid w:val="005A4755"/>
    <w:rsid w:val="005A7265"/>
    <w:rsid w:val="005B659B"/>
    <w:rsid w:val="005F681F"/>
    <w:rsid w:val="00604A9C"/>
    <w:rsid w:val="00605EE2"/>
    <w:rsid w:val="00631B2E"/>
    <w:rsid w:val="006C09AB"/>
    <w:rsid w:val="006C1327"/>
    <w:rsid w:val="006D0DA9"/>
    <w:rsid w:val="006E310C"/>
    <w:rsid w:val="006F5F52"/>
    <w:rsid w:val="00703BC2"/>
    <w:rsid w:val="007128DF"/>
    <w:rsid w:val="0071551E"/>
    <w:rsid w:val="00717F01"/>
    <w:rsid w:val="00720F90"/>
    <w:rsid w:val="00725F19"/>
    <w:rsid w:val="00726CF7"/>
    <w:rsid w:val="00727455"/>
    <w:rsid w:val="00763DA1"/>
    <w:rsid w:val="007A5DAF"/>
    <w:rsid w:val="007B0DAF"/>
    <w:rsid w:val="007B7C0F"/>
    <w:rsid w:val="007C5571"/>
    <w:rsid w:val="007E30A8"/>
    <w:rsid w:val="00804635"/>
    <w:rsid w:val="0080532E"/>
    <w:rsid w:val="008220B4"/>
    <w:rsid w:val="00861F80"/>
    <w:rsid w:val="008869CC"/>
    <w:rsid w:val="008D0697"/>
    <w:rsid w:val="008E1127"/>
    <w:rsid w:val="008F1C2D"/>
    <w:rsid w:val="00917BDE"/>
    <w:rsid w:val="009332C1"/>
    <w:rsid w:val="009405B4"/>
    <w:rsid w:val="00952DF3"/>
    <w:rsid w:val="0096588D"/>
    <w:rsid w:val="00965C56"/>
    <w:rsid w:val="00967456"/>
    <w:rsid w:val="0099361B"/>
    <w:rsid w:val="009A55E6"/>
    <w:rsid w:val="009C0252"/>
    <w:rsid w:val="00A0209A"/>
    <w:rsid w:val="00A13901"/>
    <w:rsid w:val="00A32E51"/>
    <w:rsid w:val="00A4071E"/>
    <w:rsid w:val="00A77796"/>
    <w:rsid w:val="00A778B8"/>
    <w:rsid w:val="00A80B2D"/>
    <w:rsid w:val="00A91F0A"/>
    <w:rsid w:val="00AA35FE"/>
    <w:rsid w:val="00AC1124"/>
    <w:rsid w:val="00AC6241"/>
    <w:rsid w:val="00AE2BC7"/>
    <w:rsid w:val="00AE7576"/>
    <w:rsid w:val="00AF1B83"/>
    <w:rsid w:val="00B03818"/>
    <w:rsid w:val="00B03B1C"/>
    <w:rsid w:val="00B03FB1"/>
    <w:rsid w:val="00B13D3D"/>
    <w:rsid w:val="00B141CA"/>
    <w:rsid w:val="00B141ED"/>
    <w:rsid w:val="00B15047"/>
    <w:rsid w:val="00B3655B"/>
    <w:rsid w:val="00B43EE0"/>
    <w:rsid w:val="00B51FFE"/>
    <w:rsid w:val="00B566AE"/>
    <w:rsid w:val="00B623D3"/>
    <w:rsid w:val="00B66BA0"/>
    <w:rsid w:val="00B72793"/>
    <w:rsid w:val="00B835B3"/>
    <w:rsid w:val="00B96BE7"/>
    <w:rsid w:val="00BA4A49"/>
    <w:rsid w:val="00BC47FD"/>
    <w:rsid w:val="00BE7D44"/>
    <w:rsid w:val="00C01869"/>
    <w:rsid w:val="00C60E16"/>
    <w:rsid w:val="00C725DE"/>
    <w:rsid w:val="00C870B5"/>
    <w:rsid w:val="00C92CAE"/>
    <w:rsid w:val="00CA6EFE"/>
    <w:rsid w:val="00CC13D6"/>
    <w:rsid w:val="00CD502D"/>
    <w:rsid w:val="00D05FB7"/>
    <w:rsid w:val="00D3659D"/>
    <w:rsid w:val="00D47754"/>
    <w:rsid w:val="00D507EA"/>
    <w:rsid w:val="00D5500D"/>
    <w:rsid w:val="00D8565F"/>
    <w:rsid w:val="00DA6E53"/>
    <w:rsid w:val="00DB53D2"/>
    <w:rsid w:val="00DB7BF2"/>
    <w:rsid w:val="00DC5048"/>
    <w:rsid w:val="00DC6C91"/>
    <w:rsid w:val="00DE038F"/>
    <w:rsid w:val="00DE1F7B"/>
    <w:rsid w:val="00DE24C8"/>
    <w:rsid w:val="00E1039C"/>
    <w:rsid w:val="00E1644D"/>
    <w:rsid w:val="00E51349"/>
    <w:rsid w:val="00E53CA7"/>
    <w:rsid w:val="00E648DD"/>
    <w:rsid w:val="00E76D6B"/>
    <w:rsid w:val="00E84C81"/>
    <w:rsid w:val="00EA1CAA"/>
    <w:rsid w:val="00EA7E0E"/>
    <w:rsid w:val="00EB1E33"/>
    <w:rsid w:val="00EC5F23"/>
    <w:rsid w:val="00EE5C1E"/>
    <w:rsid w:val="00F270B3"/>
    <w:rsid w:val="00F4407B"/>
    <w:rsid w:val="00F53751"/>
    <w:rsid w:val="00F556BA"/>
    <w:rsid w:val="00F865EA"/>
    <w:rsid w:val="00F915BE"/>
    <w:rsid w:val="00F96143"/>
    <w:rsid w:val="00FA22D6"/>
    <w:rsid w:val="00FA3018"/>
    <w:rsid w:val="00FB3B77"/>
    <w:rsid w:val="00FD160D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 fillcolor="none [1942]" stroke="f">
      <v:fill color="none [1942]"/>
      <v:stroke on="f"/>
      <o:colormenu v:ext="edit" fillcolor="none" strokecolor="none [1302]"/>
    </o:shapedefaults>
    <o:shapelayout v:ext="edit">
      <o:idmap v:ext="edit" data="1"/>
    </o:shapelayout>
  </w:shapeDefaults>
  <w:doNotEmbedSmartTags/>
  <w:decimalSymbol w:val=","/>
  <w:listSeparator w:val=";"/>
  <w14:docId w14:val="5B15FA08"/>
  <w15:docId w15:val="{0087A174-3239-4714-B9C8-D38632E5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0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nhideWhenUsed/>
    <w:qFormat/>
    <w:rsid w:val="00074552"/>
    <w:rPr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7455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552"/>
    <w:rPr>
      <w:rFonts w:ascii="Tahoma" w:hAnsi="Tahoma" w:cs="Tahoma"/>
      <w:sz w:val="16"/>
      <w:szCs w:val="16"/>
    </w:rPr>
  </w:style>
  <w:style w:type="paragraph" w:styleId="Datum">
    <w:name w:val="Date"/>
    <w:basedOn w:val="Aanhef"/>
    <w:next w:val="Standaard"/>
    <w:link w:val="DatumChar"/>
    <w:rsid w:val="00074552"/>
    <w:pPr>
      <w:spacing w:after="480"/>
    </w:pPr>
  </w:style>
  <w:style w:type="character" w:customStyle="1" w:styleId="DatumChar">
    <w:name w:val="Datum Char"/>
    <w:basedOn w:val="Standaardalinea-lettertype"/>
    <w:link w:val="Datum"/>
    <w:rsid w:val="00074552"/>
    <w:rPr>
      <w:rFonts w:eastAsia="Times New Roman" w:cs="Times New Roman"/>
      <w:sz w:val="20"/>
      <w:szCs w:val="24"/>
    </w:rPr>
  </w:style>
  <w:style w:type="paragraph" w:customStyle="1" w:styleId="RecipientAddress">
    <w:name w:val="Recipient Address"/>
    <w:basedOn w:val="Standaard"/>
    <w:rsid w:val="00074552"/>
    <w:pPr>
      <w:spacing w:after="0" w:line="240" w:lineRule="auto"/>
      <w:contextualSpacing/>
    </w:pPr>
  </w:style>
  <w:style w:type="paragraph" w:styleId="Aanhef">
    <w:name w:val="Salutation"/>
    <w:basedOn w:val="Standaard"/>
    <w:next w:val="Standaard"/>
    <w:link w:val="AanhefChar"/>
    <w:rsid w:val="00074552"/>
    <w:pPr>
      <w:spacing w:before="1040" w:after="240" w:line="240" w:lineRule="auto"/>
    </w:pPr>
    <w:rPr>
      <w:rFonts w:eastAsia="Times New Roman" w:cs="Times New Roman"/>
      <w:szCs w:val="24"/>
    </w:rPr>
  </w:style>
  <w:style w:type="character" w:customStyle="1" w:styleId="AanhefChar">
    <w:name w:val="Aanhef Char"/>
    <w:basedOn w:val="Standaardalinea-lettertype"/>
    <w:link w:val="Aanhef"/>
    <w:rsid w:val="00074552"/>
    <w:rPr>
      <w:rFonts w:eastAsia="Times New Roman" w:cs="Times New Roman"/>
      <w:sz w:val="20"/>
      <w:szCs w:val="24"/>
    </w:rPr>
  </w:style>
  <w:style w:type="paragraph" w:styleId="Handtekening">
    <w:name w:val="Signature"/>
    <w:basedOn w:val="Standaard"/>
    <w:link w:val="HandtekeningChar"/>
    <w:rsid w:val="00074552"/>
    <w:pPr>
      <w:spacing w:after="960" w:line="240" w:lineRule="auto"/>
    </w:pPr>
    <w:rPr>
      <w:rFonts w:eastAsia="Times New Roman" w:cs="Times New Roman"/>
      <w:szCs w:val="24"/>
    </w:rPr>
  </w:style>
  <w:style w:type="character" w:customStyle="1" w:styleId="HandtekeningChar">
    <w:name w:val="Handtekening Char"/>
    <w:basedOn w:val="Standaardalinea-lettertype"/>
    <w:link w:val="Handtekening"/>
    <w:rsid w:val="00074552"/>
    <w:rPr>
      <w:rFonts w:eastAsia="Times New Roman" w:cs="Times New Roman"/>
      <w:sz w:val="20"/>
      <w:szCs w:val="24"/>
    </w:rPr>
  </w:style>
  <w:style w:type="paragraph" w:styleId="Plattetekst">
    <w:name w:val="Body Text"/>
    <w:basedOn w:val="Standaard"/>
    <w:link w:val="PlattetekstChar"/>
    <w:rsid w:val="00074552"/>
  </w:style>
  <w:style w:type="character" w:customStyle="1" w:styleId="PlattetekstChar">
    <w:name w:val="Platte tekst Char"/>
    <w:basedOn w:val="Standaardalinea-lettertype"/>
    <w:link w:val="Plattetekst"/>
    <w:rsid w:val="00074552"/>
    <w:rPr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4552"/>
  </w:style>
  <w:style w:type="paragraph" w:styleId="Voettekst">
    <w:name w:val="footer"/>
    <w:basedOn w:val="Standaard"/>
    <w:link w:val="Voet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4552"/>
  </w:style>
  <w:style w:type="paragraph" w:customStyle="1" w:styleId="Header-Name">
    <w:name w:val="Header - Name"/>
    <w:basedOn w:val="Standaard"/>
    <w:qFormat/>
    <w:rsid w:val="00074552"/>
    <w:pPr>
      <w:spacing w:after="0"/>
      <w:ind w:left="-720"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Footer-Address">
    <w:name w:val="Footer - Address"/>
    <w:basedOn w:val="Standaard"/>
    <w:qFormat/>
    <w:rsid w:val="00074552"/>
    <w:pPr>
      <w:spacing w:after="0"/>
      <w:ind w:left="-720"/>
    </w:pPr>
    <w:rPr>
      <w:caps/>
      <w:color w:val="6BB1C9" w:themeColor="accent3"/>
      <w:spacing w:val="20"/>
      <w:sz w:val="16"/>
    </w:rPr>
  </w:style>
  <w:style w:type="paragraph" w:customStyle="1" w:styleId="ReceipientAddress-Envelope">
    <w:name w:val="Receipient Address - Envelope"/>
    <w:basedOn w:val="Standaard"/>
    <w:qFormat/>
    <w:rsid w:val="00074552"/>
    <w:pPr>
      <w:spacing w:after="0"/>
      <w:ind w:left="5400"/>
      <w:contextualSpacing/>
    </w:pPr>
  </w:style>
  <w:style w:type="paragraph" w:customStyle="1" w:styleId="ReturnAddressName-Envelope">
    <w:name w:val="Return Address Name - Envelope"/>
    <w:basedOn w:val="Standaard"/>
    <w:qFormat/>
    <w:rsid w:val="00074552"/>
    <w:pPr>
      <w:spacing w:before="280" w:after="0"/>
      <w:ind w:left="432"/>
      <w:contextualSpacing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RecepientName-Envelope">
    <w:name w:val="Recepient Name - Envelope"/>
    <w:basedOn w:val="ReceipientAddress-Envelope"/>
    <w:qFormat/>
    <w:rsid w:val="00074552"/>
    <w:pPr>
      <w:spacing w:before="1000"/>
    </w:pPr>
    <w:rPr>
      <w:b/>
    </w:rPr>
  </w:style>
  <w:style w:type="paragraph" w:customStyle="1" w:styleId="ReturnAddress-Envelope">
    <w:name w:val="Return Address - Envelope"/>
    <w:basedOn w:val="ReturnAddressName-Envelope"/>
    <w:qFormat/>
    <w:rsid w:val="00074552"/>
    <w:pPr>
      <w:spacing w:before="0"/>
    </w:pPr>
    <w:rPr>
      <w:rFonts w:asciiTheme="minorHAnsi" w:hAnsiTheme="minorHAnsi"/>
    </w:rPr>
  </w:style>
  <w:style w:type="paragraph" w:customStyle="1" w:styleId="PlaceholderAutotext9">
    <w:name w:val="PlaceholderAutotext_9"/>
    <w:rsid w:val="00074552"/>
    <w:rPr>
      <w:rFonts w:eastAsiaTheme="minorEastAsia"/>
    </w:rPr>
  </w:style>
  <w:style w:type="table" w:styleId="Tabelraster">
    <w:name w:val="Table Grid"/>
    <w:basedOn w:val="Standaardtabel"/>
    <w:uiPriority w:val="1"/>
    <w:rsid w:val="00B1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1">
    <w:name w:val="Opmaakprofiel1"/>
    <w:basedOn w:val="Zwaar"/>
    <w:uiPriority w:val="1"/>
    <w:rsid w:val="00CA6EFE"/>
    <w:rPr>
      <w:b/>
      <w:bCs/>
    </w:rPr>
  </w:style>
  <w:style w:type="character" w:customStyle="1" w:styleId="Opmaakprofiel2">
    <w:name w:val="Opmaakprofiel2"/>
    <w:basedOn w:val="Zwaar"/>
    <w:uiPriority w:val="1"/>
    <w:rsid w:val="00CA6EFE"/>
    <w:rPr>
      <w:b/>
      <w:bCs/>
    </w:rPr>
  </w:style>
  <w:style w:type="character" w:styleId="Zwaar">
    <w:name w:val="Strong"/>
    <w:basedOn w:val="Standaardalinea-lettertype"/>
    <w:uiPriority w:val="2"/>
    <w:qFormat/>
    <w:rsid w:val="00CA6EFE"/>
    <w:rPr>
      <w:b/>
      <w:bCs/>
    </w:rPr>
  </w:style>
  <w:style w:type="character" w:customStyle="1" w:styleId="Opmaakprofiel3">
    <w:name w:val="Opmaakprofiel3"/>
    <w:uiPriority w:val="1"/>
    <w:rsid w:val="00703BC2"/>
    <w:rPr>
      <w:rFonts w:ascii="Calibri" w:hAnsi="Calibri"/>
      <w:b/>
      <w:sz w:val="22"/>
    </w:rPr>
  </w:style>
  <w:style w:type="character" w:customStyle="1" w:styleId="Onderwerp">
    <w:name w:val="Onderwerp"/>
    <w:basedOn w:val="Zwaar"/>
    <w:uiPriority w:val="1"/>
    <w:rsid w:val="00703BC2"/>
    <w:rPr>
      <w:rFonts w:ascii="Calibri" w:hAnsi="Calibri"/>
      <w:b/>
      <w:bCs/>
      <w:sz w:val="22"/>
    </w:rPr>
  </w:style>
  <w:style w:type="paragraph" w:styleId="Lijstalinea">
    <w:name w:val="List Paragraph"/>
    <w:basedOn w:val="Standaard"/>
    <w:uiPriority w:val="34"/>
    <w:qFormat/>
    <w:rsid w:val="00233DD3"/>
    <w:pPr>
      <w:ind w:left="720"/>
      <w:contextualSpacing/>
    </w:pPr>
  </w:style>
  <w:style w:type="table" w:styleId="Onopgemaaktetabel4">
    <w:name w:val="Plain Table 4"/>
    <w:basedOn w:val="Standaardtabel"/>
    <w:uiPriority w:val="44"/>
    <w:rsid w:val="00A139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A139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DB7BF2"/>
    <w:rPr>
      <w:color w:val="B333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cintia.ramariferreira@uhasselt.be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ustom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B333FF"/>
      </a:hlink>
      <a:folHlink>
        <a:srgbClr val="5300A6"/>
      </a:folHlink>
    </a:clrScheme>
    <a:fontScheme name="Business Fax">
      <a:majorFont>
        <a:latin typeface="Constantia"/>
        <a:ea typeface=""/>
        <a:cs typeface=""/>
      </a:majorFont>
      <a:minorFont>
        <a:latin typeface="Corbel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>[Telefoon van bedrijf]</CompanyPhone>
  <CompanyFax/>
  <CompanyEmail>[E-mail van bedrijf]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t:templateProperties xmlns:t="http://schemas.microsoft.com/templates/2006/recipientData">
  <t:recipientName>Ta.v. mevr. Marleen Coel</t:recipientName>
  <t:recipientStreetAddress>IDEWE Brussel</t:recipientStreetAddress>
  <t:recipientAddress2>Victor Hortaplein 40 – bus 10</t:recipientAddress2>
  <t:recipientCitySTZip>1050  Brussel</t:recipientCitySTZip>
</t:template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29" ma:contentTypeDescription="Create a new document." ma:contentTypeScope="" ma:versionID="1fbb1528e3c130ebb9983326a2d49e4e"/>
</file>

<file path=customXml/item6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D22583-567D-4987-ACF3-61860B6A9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95143-4DC7-4D56-B8CE-71F39DFCE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B7D1A3-64D3-465C-8A28-59FC5BAB80F3}">
  <ds:schemaRefs>
    <ds:schemaRef ds:uri="http://schemas.microsoft.com/templates/2006/recipientData"/>
  </ds:schemaRefs>
</ds:datastoreItem>
</file>

<file path=customXml/itemProps5.xml><?xml version="1.0" encoding="utf-8"?>
<ds:datastoreItem xmlns:ds="http://schemas.openxmlformats.org/officeDocument/2006/customXml" ds:itemID="{F4FCC94D-5F0A-4328-B41E-B32CE756B764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6.xml><?xml version="1.0" encoding="utf-8"?>
<ds:datastoreItem xmlns:ds="http://schemas.openxmlformats.org/officeDocument/2006/customXml" ds:itemID="{7C958AFB-34B0-4619-839E-48B6E5FC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391</Words>
  <Characters>2300</Characters>
  <Application>Microsoft Office Word</Application>
  <DocSecurity>0</DocSecurity>
  <Lines>57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brief_algemeen_vensterrechts</vt:lpstr>
      <vt:lpstr>brief_algemeen_vensterrechts</vt:lpstr>
    </vt:vector>
  </TitlesOfParts>
  <Company>National MS Center Melsbroek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brief_algemeen_vensterrechts</dc:title>
  <dc:subject>Template - Brief algemeen  - Venster rechts</dc:subject>
  <dc:creator>Daphne Kos</dc:creator>
  <cp:keywords>Template Word Brief; Template; Brief; Word; Sjabloon; Brief algemeen; Venster rechts</cp:keywords>
  <cp:lastModifiedBy>Daphne Kos</cp:lastModifiedBy>
  <cp:revision>5</cp:revision>
  <cp:lastPrinted>2019-01-24T15:41:00Z</cp:lastPrinted>
  <dcterms:created xsi:type="dcterms:W3CDTF">2021-05-18T07:22:00Z</dcterms:created>
  <dcterms:modified xsi:type="dcterms:W3CDTF">2021-05-18T09:12:00Z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TC101695619990</vt:lpwstr>
  </property>
</Properties>
</file>