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8797" w14:textId="77777777" w:rsidR="00B51FFE" w:rsidRPr="006C1327" w:rsidRDefault="00B51FFE" w:rsidP="006C1327">
      <w:pPr>
        <w:pStyle w:val="Datum"/>
        <w:tabs>
          <w:tab w:val="left" w:pos="7286"/>
        </w:tabs>
        <w:spacing w:before="0" w:after="120"/>
        <w:ind w:left="709"/>
        <w:rPr>
          <w:rFonts w:ascii="Calibri" w:hAnsi="Calibri"/>
          <w:sz w:val="22"/>
          <w:szCs w:val="22"/>
          <w:lang w:val="en-GB"/>
        </w:rPr>
      </w:pPr>
    </w:p>
    <w:p w14:paraId="1C4F9CB3" w14:textId="77777777" w:rsidR="00A13901" w:rsidRPr="006C1327" w:rsidRDefault="00A13901" w:rsidP="00A13901">
      <w:pPr>
        <w:rPr>
          <w:rFonts w:ascii="Calibri" w:hAnsi="Calibri"/>
          <w:sz w:val="22"/>
          <w:lang w:val="en-GB"/>
        </w:rPr>
      </w:pPr>
    </w:p>
    <w:p w14:paraId="353B47A2" w14:textId="221E907C" w:rsidR="00A13901" w:rsidRPr="006C1327" w:rsidRDefault="006C1327" w:rsidP="00C725DE">
      <w:pPr>
        <w:jc w:val="center"/>
        <w:rPr>
          <w:rFonts w:ascii="Calibri" w:hAnsi="Calibri"/>
          <w:b/>
          <w:sz w:val="32"/>
          <w:szCs w:val="32"/>
          <w:u w:val="single"/>
          <w:lang w:val="en-GB"/>
        </w:rPr>
      </w:pPr>
      <w:r w:rsidRPr="006C1327">
        <w:rPr>
          <w:rFonts w:ascii="Calibri" w:hAnsi="Calibri"/>
          <w:b/>
          <w:sz w:val="32"/>
          <w:szCs w:val="32"/>
          <w:u w:val="single"/>
          <w:lang w:val="en-GB"/>
        </w:rPr>
        <w:t xml:space="preserve">Scientific Research </w:t>
      </w:r>
      <w:r w:rsidR="003660BD" w:rsidRPr="006C1327">
        <w:rPr>
          <w:rFonts w:ascii="Calibri" w:hAnsi="Calibri"/>
          <w:b/>
          <w:sz w:val="32"/>
          <w:szCs w:val="32"/>
          <w:u w:val="single"/>
          <w:lang w:val="en-GB"/>
        </w:rPr>
        <w:t xml:space="preserve">NMSC: </w:t>
      </w:r>
      <w:r w:rsidRPr="006C1327">
        <w:rPr>
          <w:rFonts w:ascii="Calibri" w:hAnsi="Calibri"/>
          <w:b/>
          <w:sz w:val="32"/>
          <w:szCs w:val="32"/>
          <w:u w:val="single"/>
          <w:lang w:val="en-GB"/>
        </w:rPr>
        <w:t>running study</w:t>
      </w:r>
    </w:p>
    <w:tbl>
      <w:tblPr>
        <w:tblStyle w:val="Tabelraster"/>
        <w:tblW w:w="23243" w:type="dxa"/>
        <w:tblLook w:val="04A0" w:firstRow="1" w:lastRow="0" w:firstColumn="1" w:lastColumn="0" w:noHBand="0" w:noVBand="1"/>
      </w:tblPr>
      <w:tblGrid>
        <w:gridCol w:w="3681"/>
        <w:gridCol w:w="9781"/>
        <w:gridCol w:w="9781"/>
      </w:tblGrid>
      <w:tr w:rsidR="0077072F" w:rsidRPr="0077072F" w14:paraId="4C4E6E70" w14:textId="77777777" w:rsidTr="0077072F">
        <w:trPr>
          <w:trHeight w:val="423"/>
        </w:trPr>
        <w:tc>
          <w:tcPr>
            <w:tcW w:w="3681" w:type="dxa"/>
          </w:tcPr>
          <w:p w14:paraId="7B73248C" w14:textId="0026CEBD" w:rsidR="0077072F" w:rsidRPr="006C1327" w:rsidRDefault="0077072F" w:rsidP="0077072F">
            <w:pPr>
              <w:rPr>
                <w:rFonts w:ascii="Calibri" w:hAnsi="Calibri"/>
                <w:b/>
                <w:sz w:val="24"/>
                <w:szCs w:val="24"/>
                <w:lang w:val="en-GB"/>
              </w:rPr>
            </w:pPr>
            <w:r w:rsidRPr="006C1327">
              <w:rPr>
                <w:rFonts w:ascii="Calibri" w:hAnsi="Calibri"/>
                <w:b/>
                <w:sz w:val="24"/>
                <w:szCs w:val="24"/>
                <w:lang w:val="en-GB"/>
              </w:rPr>
              <w:t>Title study</w:t>
            </w:r>
          </w:p>
        </w:tc>
        <w:tc>
          <w:tcPr>
            <w:tcW w:w="9781" w:type="dxa"/>
          </w:tcPr>
          <w:p w14:paraId="2317F608" w14:textId="538F54B5" w:rsidR="0077072F" w:rsidRPr="0077072F" w:rsidRDefault="0077072F" w:rsidP="0077072F">
            <w:pPr>
              <w:rPr>
                <w:rFonts w:ascii="Calibri" w:hAnsi="Calibri"/>
                <w:color w:val="9CB084" w:themeColor="accent2"/>
                <w:sz w:val="24"/>
                <w:szCs w:val="24"/>
                <w:lang w:val="en-US"/>
              </w:rPr>
            </w:pPr>
            <w:r w:rsidRPr="0077072F">
              <w:rPr>
                <w:rFonts w:ascii="Calibri" w:hAnsi="Calibri"/>
                <w:color w:val="9CB084" w:themeColor="accent2"/>
                <w:sz w:val="24"/>
                <w:szCs w:val="24"/>
                <w:lang w:val="en-US"/>
              </w:rPr>
              <w:t>The MS toolkit as a sustainable solution for labor problems in people with Multiple Sclerosis</w:t>
            </w:r>
          </w:p>
        </w:tc>
        <w:tc>
          <w:tcPr>
            <w:tcW w:w="9781" w:type="dxa"/>
          </w:tcPr>
          <w:p w14:paraId="0B4E0CD1" w14:textId="2CA07792" w:rsidR="0077072F" w:rsidRPr="0077072F" w:rsidRDefault="0077072F" w:rsidP="0077072F">
            <w:pPr>
              <w:rPr>
                <w:rFonts w:ascii="Calibri" w:hAnsi="Calibri"/>
                <w:color w:val="9CB084" w:themeColor="accent2"/>
                <w:sz w:val="24"/>
                <w:szCs w:val="24"/>
                <w:lang w:val="en-US"/>
              </w:rPr>
            </w:pPr>
          </w:p>
        </w:tc>
      </w:tr>
      <w:tr w:rsidR="0077072F" w:rsidRPr="006C1327" w14:paraId="52A1F7B4" w14:textId="77777777" w:rsidTr="0077072F">
        <w:trPr>
          <w:trHeight w:val="423"/>
        </w:trPr>
        <w:tc>
          <w:tcPr>
            <w:tcW w:w="3681" w:type="dxa"/>
          </w:tcPr>
          <w:p w14:paraId="3A0573B7" w14:textId="73E6F9B1" w:rsidR="0077072F" w:rsidRPr="006C1327" w:rsidRDefault="0077072F" w:rsidP="0077072F">
            <w:pPr>
              <w:rPr>
                <w:rFonts w:ascii="Calibri" w:hAnsi="Calibri"/>
                <w:b/>
                <w:sz w:val="24"/>
                <w:szCs w:val="24"/>
                <w:lang w:val="en-GB"/>
              </w:rPr>
            </w:pPr>
            <w:r w:rsidRPr="006C1327">
              <w:rPr>
                <w:rFonts w:ascii="Calibri" w:hAnsi="Calibri"/>
                <w:b/>
                <w:sz w:val="24"/>
                <w:szCs w:val="24"/>
                <w:lang w:val="en-GB"/>
              </w:rPr>
              <w:t xml:space="preserve">Acronym </w:t>
            </w:r>
            <w:r w:rsidRPr="006C1327">
              <w:rPr>
                <w:rFonts w:ascii="Calibri" w:hAnsi="Calibri"/>
                <w:sz w:val="24"/>
                <w:szCs w:val="24"/>
                <w:lang w:val="en-GB"/>
              </w:rPr>
              <w:t>(if applicable)</w:t>
            </w:r>
          </w:p>
        </w:tc>
        <w:tc>
          <w:tcPr>
            <w:tcW w:w="9781" w:type="dxa"/>
          </w:tcPr>
          <w:p w14:paraId="3CB34121" w14:textId="55305B54" w:rsidR="0077072F" w:rsidRPr="00F71CB8" w:rsidRDefault="0077072F" w:rsidP="0077072F">
            <w:pPr>
              <w:tabs>
                <w:tab w:val="left" w:pos="969"/>
              </w:tabs>
              <w:rPr>
                <w:rFonts w:ascii="Calibri" w:hAnsi="Calibri"/>
                <w:color w:val="9CB084" w:themeColor="accent2"/>
                <w:sz w:val="24"/>
                <w:szCs w:val="24"/>
                <w:lang w:val="nl-BE"/>
              </w:rPr>
            </w:pPr>
            <w:r w:rsidRPr="00274894">
              <w:rPr>
                <w:rFonts w:ascii="Calibri" w:hAnsi="Calibri"/>
                <w:color w:val="9CB084" w:themeColor="accent2"/>
                <w:sz w:val="24"/>
                <w:szCs w:val="24"/>
                <w:lang w:val="nl-BE"/>
              </w:rPr>
              <w:t>MS@Work Vlaanderen</w:t>
            </w:r>
          </w:p>
        </w:tc>
        <w:tc>
          <w:tcPr>
            <w:tcW w:w="9781" w:type="dxa"/>
          </w:tcPr>
          <w:p w14:paraId="7E350230" w14:textId="78C87166" w:rsidR="0077072F" w:rsidRPr="00F71CB8" w:rsidRDefault="0077072F" w:rsidP="0077072F">
            <w:pPr>
              <w:tabs>
                <w:tab w:val="left" w:pos="969"/>
              </w:tabs>
              <w:rPr>
                <w:rFonts w:ascii="Calibri" w:hAnsi="Calibri"/>
                <w:color w:val="9CB084" w:themeColor="accent2"/>
                <w:sz w:val="24"/>
                <w:szCs w:val="24"/>
                <w:lang w:val="nl-BE"/>
              </w:rPr>
            </w:pPr>
          </w:p>
        </w:tc>
      </w:tr>
      <w:tr w:rsidR="0077072F" w:rsidRPr="0077072F" w14:paraId="2F67CA0C" w14:textId="77777777" w:rsidTr="0077072F">
        <w:trPr>
          <w:trHeight w:val="423"/>
        </w:trPr>
        <w:tc>
          <w:tcPr>
            <w:tcW w:w="3681" w:type="dxa"/>
          </w:tcPr>
          <w:p w14:paraId="08BBEDB0" w14:textId="1966D2E3" w:rsidR="0077072F" w:rsidRPr="006C1327" w:rsidRDefault="0077072F" w:rsidP="0077072F">
            <w:pPr>
              <w:rPr>
                <w:rFonts w:ascii="Calibri" w:hAnsi="Calibri"/>
                <w:b/>
                <w:sz w:val="24"/>
                <w:szCs w:val="24"/>
                <w:lang w:val="en-GB"/>
              </w:rPr>
            </w:pPr>
            <w:r>
              <w:rPr>
                <w:rFonts w:ascii="Calibri" w:hAnsi="Calibri"/>
                <w:b/>
                <w:sz w:val="24"/>
                <w:szCs w:val="24"/>
                <w:lang w:val="en-GB"/>
              </w:rPr>
              <w:t>Aim of the study</w:t>
            </w:r>
          </w:p>
        </w:tc>
        <w:tc>
          <w:tcPr>
            <w:tcW w:w="9781" w:type="dxa"/>
          </w:tcPr>
          <w:p w14:paraId="25D15ABB" w14:textId="3B2C9529" w:rsidR="0077072F" w:rsidRPr="0077072F" w:rsidRDefault="0077072F" w:rsidP="0077072F">
            <w:pPr>
              <w:rPr>
                <w:rFonts w:ascii="Calibri" w:hAnsi="Calibri"/>
                <w:color w:val="9CB084" w:themeColor="accent2"/>
                <w:sz w:val="24"/>
                <w:szCs w:val="24"/>
                <w:lang w:val="nl-BE"/>
              </w:rPr>
            </w:pPr>
            <w:r w:rsidRPr="00274894">
              <w:rPr>
                <w:rFonts w:ascii="Calibri" w:hAnsi="Calibri"/>
                <w:color w:val="9CB084" w:themeColor="accent2"/>
                <w:sz w:val="24"/>
                <w:szCs w:val="24"/>
                <w:lang w:val="nl-BE"/>
              </w:rPr>
              <w:t>Via dit onderzoek willen wij ingaan op de maatschappelijke uitdaging om een duurzame (her)tewerkstelling voor personen met MS te creëren door het ontwikkelen van een “MS toolkit”.</w:t>
            </w:r>
          </w:p>
        </w:tc>
        <w:tc>
          <w:tcPr>
            <w:tcW w:w="9781" w:type="dxa"/>
          </w:tcPr>
          <w:p w14:paraId="2C9A1D6E" w14:textId="1DAD8B9A" w:rsidR="0077072F" w:rsidRPr="0077072F" w:rsidRDefault="0077072F" w:rsidP="0077072F">
            <w:pPr>
              <w:rPr>
                <w:rFonts w:ascii="Calibri" w:hAnsi="Calibri"/>
                <w:color w:val="9CB084" w:themeColor="accent2"/>
                <w:sz w:val="24"/>
                <w:szCs w:val="24"/>
                <w:lang w:val="nl-BE"/>
              </w:rPr>
            </w:pPr>
          </w:p>
        </w:tc>
      </w:tr>
      <w:tr w:rsidR="0077072F" w:rsidRPr="0077072F" w14:paraId="659622BD" w14:textId="77777777" w:rsidTr="0077072F">
        <w:trPr>
          <w:trHeight w:val="389"/>
        </w:trPr>
        <w:tc>
          <w:tcPr>
            <w:tcW w:w="3681" w:type="dxa"/>
          </w:tcPr>
          <w:p w14:paraId="1A05ABCF" w14:textId="3800C0D4" w:rsidR="0077072F" w:rsidRPr="006C1327" w:rsidRDefault="0077072F" w:rsidP="0077072F">
            <w:pPr>
              <w:rPr>
                <w:rFonts w:ascii="Calibri" w:hAnsi="Calibri" w:cs="Arial"/>
                <w:b/>
                <w:sz w:val="24"/>
                <w:szCs w:val="24"/>
                <w:lang w:val="en-GB"/>
              </w:rPr>
            </w:pPr>
            <w:r w:rsidRPr="006C1327">
              <w:rPr>
                <w:rFonts w:ascii="Calibri" w:hAnsi="Calibri" w:cs="Arial"/>
                <w:b/>
                <w:sz w:val="24"/>
                <w:szCs w:val="24"/>
                <w:lang w:val="en-GB"/>
              </w:rPr>
              <w:t xml:space="preserve">Summary /  abstract </w:t>
            </w:r>
          </w:p>
          <w:p w14:paraId="77C1368D" w14:textId="77777777" w:rsidR="0077072F" w:rsidRDefault="0077072F" w:rsidP="0077072F">
            <w:pPr>
              <w:rPr>
                <w:rFonts w:ascii="Calibri" w:hAnsi="Calibri" w:cs="Arial"/>
                <w:sz w:val="24"/>
                <w:szCs w:val="24"/>
                <w:lang w:val="en-GB"/>
              </w:rPr>
            </w:pPr>
            <w:r w:rsidRPr="00032CA5">
              <w:rPr>
                <w:rFonts w:ascii="Calibri" w:hAnsi="Calibri" w:cs="Arial"/>
                <w:sz w:val="24"/>
                <w:szCs w:val="24"/>
                <w:lang w:val="en-GB"/>
              </w:rPr>
              <w:t>(max 200 words)</w:t>
            </w:r>
          </w:p>
          <w:p w14:paraId="0CB536B3" w14:textId="22BD2C20" w:rsidR="0077072F" w:rsidRPr="00032CA5" w:rsidRDefault="0077072F" w:rsidP="0077072F">
            <w:pPr>
              <w:rPr>
                <w:rFonts w:ascii="Calibri" w:hAnsi="Calibri" w:cs="Arial"/>
                <w:sz w:val="24"/>
                <w:szCs w:val="24"/>
                <w:lang w:val="en-GB"/>
              </w:rPr>
            </w:pPr>
            <w:r w:rsidRPr="00032CA5">
              <w:rPr>
                <w:rFonts w:ascii="Calibri" w:hAnsi="Calibri" w:cs="Arial"/>
                <w:sz w:val="22"/>
                <w:szCs w:val="24"/>
                <w:lang w:val="en-GB"/>
              </w:rPr>
              <w:t>(inclusion/exclusion criteria, intervention(s), outcomes)</w:t>
            </w:r>
          </w:p>
        </w:tc>
        <w:tc>
          <w:tcPr>
            <w:tcW w:w="9781" w:type="dxa"/>
          </w:tcPr>
          <w:p w14:paraId="426AD945" w14:textId="21AB910C" w:rsidR="0077072F" w:rsidRPr="0077072F" w:rsidRDefault="0077072F" w:rsidP="0077072F">
            <w:pPr>
              <w:rPr>
                <w:rFonts w:ascii="Calibri" w:hAnsi="Calibri"/>
                <w:color w:val="9CB084" w:themeColor="accent2"/>
                <w:sz w:val="24"/>
                <w:szCs w:val="24"/>
                <w:lang w:val="en-US"/>
              </w:rPr>
            </w:pPr>
            <w:r w:rsidRPr="0077072F">
              <w:rPr>
                <w:rFonts w:ascii="Calibri" w:hAnsi="Calibri"/>
                <w:color w:val="9CB084" w:themeColor="accent2"/>
                <w:sz w:val="24"/>
                <w:szCs w:val="24"/>
                <w:lang w:val="en-US"/>
              </w:rPr>
              <w:t xml:space="preserve">The participants are </w:t>
            </w:r>
            <w:r>
              <w:rPr>
                <w:rFonts w:ascii="Calibri" w:hAnsi="Calibri"/>
                <w:color w:val="9CB084" w:themeColor="accent2"/>
                <w:sz w:val="24"/>
                <w:szCs w:val="24"/>
                <w:lang w:val="en-US"/>
              </w:rPr>
              <w:t>people</w:t>
            </w:r>
            <w:r w:rsidRPr="0077072F">
              <w:rPr>
                <w:rFonts w:ascii="Calibri" w:hAnsi="Calibri"/>
                <w:color w:val="9CB084" w:themeColor="accent2"/>
                <w:sz w:val="24"/>
                <w:szCs w:val="24"/>
                <w:lang w:val="en-US"/>
              </w:rPr>
              <w:t xml:space="preserve"> with Multiple Sclerosis of working age</w:t>
            </w:r>
            <w:r>
              <w:rPr>
                <w:rFonts w:ascii="Calibri" w:hAnsi="Calibri"/>
                <w:color w:val="9CB084" w:themeColor="accent2"/>
                <w:sz w:val="24"/>
                <w:szCs w:val="24"/>
                <w:lang w:val="en-US"/>
              </w:rPr>
              <w:t xml:space="preserve"> </w:t>
            </w:r>
            <w:r w:rsidRPr="0077072F">
              <w:rPr>
                <w:rFonts w:ascii="Calibri" w:hAnsi="Calibri"/>
                <w:color w:val="9CB084" w:themeColor="accent2"/>
                <w:sz w:val="24"/>
                <w:szCs w:val="24"/>
                <w:lang w:val="en-US"/>
              </w:rPr>
              <w:t>(18-64 years).</w:t>
            </w:r>
          </w:p>
          <w:p w14:paraId="181E1472" w14:textId="77777777" w:rsidR="0077072F" w:rsidRPr="0077072F" w:rsidRDefault="0077072F" w:rsidP="0077072F">
            <w:pPr>
              <w:rPr>
                <w:rFonts w:ascii="Calibri" w:hAnsi="Calibri"/>
                <w:color w:val="9CB084" w:themeColor="accent2"/>
                <w:sz w:val="24"/>
                <w:szCs w:val="24"/>
                <w:lang w:val="en-US"/>
              </w:rPr>
            </w:pPr>
            <w:r w:rsidRPr="0077072F">
              <w:rPr>
                <w:rFonts w:ascii="Calibri" w:hAnsi="Calibri"/>
                <w:color w:val="9CB084" w:themeColor="accent2"/>
                <w:sz w:val="24"/>
                <w:szCs w:val="24"/>
                <w:lang w:val="en-US"/>
              </w:rPr>
              <w:t xml:space="preserve">(1) The participant is asked to complete 3 validated labor screening </w:t>
            </w:r>
            <w:r w:rsidRPr="0077072F">
              <w:rPr>
                <w:rFonts w:ascii="Calibri" w:hAnsi="Calibri"/>
                <w:b/>
                <w:color w:val="9CB084" w:themeColor="accent2"/>
                <w:sz w:val="24"/>
                <w:szCs w:val="24"/>
                <w:lang w:val="en-US"/>
              </w:rPr>
              <w:t>questionnaires</w:t>
            </w:r>
            <w:r w:rsidRPr="0077072F">
              <w:rPr>
                <w:rFonts w:ascii="Calibri" w:hAnsi="Calibri"/>
                <w:color w:val="9CB084" w:themeColor="accent2"/>
                <w:sz w:val="24"/>
                <w:szCs w:val="24"/>
                <w:lang w:val="en-US"/>
              </w:rPr>
              <w:t xml:space="preserve"> that provide insight into the current employment situation. Afterwards, an </w:t>
            </w:r>
            <w:r w:rsidRPr="0077072F">
              <w:rPr>
                <w:rFonts w:ascii="Calibri" w:hAnsi="Calibri"/>
                <w:b/>
                <w:color w:val="9CB084" w:themeColor="accent2"/>
                <w:sz w:val="24"/>
                <w:szCs w:val="24"/>
                <w:lang w:val="en-US"/>
              </w:rPr>
              <w:t>in-depth interview</w:t>
            </w:r>
            <w:r w:rsidRPr="0077072F">
              <w:rPr>
                <w:rFonts w:ascii="Calibri" w:hAnsi="Calibri"/>
                <w:color w:val="9CB084" w:themeColor="accent2"/>
                <w:sz w:val="24"/>
                <w:szCs w:val="24"/>
                <w:lang w:val="en-US"/>
              </w:rPr>
              <w:t xml:space="preserve"> is conducted to evaluate whether the results of the questionnaires correspond to the participant's own experience. It is also asked how the participant experienced it to fill in the questionnaires, which he / she found the best and whether it covers all themes related to work.</w:t>
            </w:r>
          </w:p>
          <w:p w14:paraId="55030DDD" w14:textId="77777777" w:rsidR="0077072F" w:rsidRPr="0077072F" w:rsidRDefault="0077072F" w:rsidP="0077072F">
            <w:pPr>
              <w:rPr>
                <w:rFonts w:ascii="Calibri" w:hAnsi="Calibri"/>
                <w:color w:val="9CB084" w:themeColor="accent2"/>
                <w:sz w:val="24"/>
                <w:szCs w:val="24"/>
                <w:lang w:val="en-US"/>
              </w:rPr>
            </w:pPr>
            <w:r w:rsidRPr="0077072F">
              <w:rPr>
                <w:rFonts w:ascii="Calibri" w:hAnsi="Calibri"/>
                <w:color w:val="9CB084" w:themeColor="accent2"/>
                <w:sz w:val="24"/>
                <w:szCs w:val="24"/>
                <w:lang w:val="en-US"/>
              </w:rPr>
              <w:t>(2) A survey will be sent out where we want to get an overview of all possible work problems or questions.</w:t>
            </w:r>
          </w:p>
          <w:p w14:paraId="5B483DF1" w14:textId="62FDD205" w:rsidR="0077072F" w:rsidRPr="0077072F" w:rsidRDefault="0077072F" w:rsidP="0077072F">
            <w:pPr>
              <w:rPr>
                <w:rFonts w:ascii="Calibri" w:hAnsi="Calibri"/>
                <w:color w:val="9CB084" w:themeColor="accent2"/>
                <w:sz w:val="24"/>
                <w:szCs w:val="24"/>
                <w:lang w:val="en-US"/>
              </w:rPr>
            </w:pPr>
            <w:r w:rsidRPr="0077072F">
              <w:rPr>
                <w:rFonts w:ascii="Calibri" w:hAnsi="Calibri"/>
                <w:color w:val="9CB084" w:themeColor="accent2"/>
                <w:sz w:val="24"/>
                <w:szCs w:val="24"/>
                <w:lang w:val="en-US"/>
              </w:rPr>
              <w:t>(3) Once all work problems or questions have been identified, in-depth interviews will be organized with various stakeholders to identify existing, appropriate guidance initiatives for each problem; or where or to whom one can go for a specific question. This will form the basis for the dashboard where</w:t>
            </w:r>
            <w:r w:rsidRPr="0077072F">
              <w:rPr>
                <w:rFonts w:ascii="Calibri" w:hAnsi="Calibri"/>
                <w:color w:val="9CB084" w:themeColor="accent2"/>
                <w:sz w:val="24"/>
                <w:szCs w:val="24"/>
                <w:lang w:val="en-US"/>
              </w:rPr>
              <w:t xml:space="preserve"> </w:t>
            </w:r>
            <w:r w:rsidRPr="0077072F">
              <w:rPr>
                <w:rFonts w:ascii="Calibri" w:hAnsi="Calibri"/>
                <w:color w:val="9CB084" w:themeColor="accent2"/>
                <w:sz w:val="24"/>
                <w:szCs w:val="24"/>
                <w:lang w:val="en-US"/>
              </w:rPr>
              <w:t>problem is linked to solution.</w:t>
            </w:r>
          </w:p>
        </w:tc>
        <w:tc>
          <w:tcPr>
            <w:tcW w:w="9781" w:type="dxa"/>
          </w:tcPr>
          <w:p w14:paraId="1F00324B" w14:textId="2B14E2A9" w:rsidR="0077072F" w:rsidRPr="0077072F" w:rsidRDefault="0077072F" w:rsidP="0077072F">
            <w:pPr>
              <w:rPr>
                <w:rFonts w:ascii="Calibri" w:hAnsi="Calibri"/>
                <w:color w:val="9CB084" w:themeColor="accent2"/>
                <w:sz w:val="24"/>
                <w:szCs w:val="24"/>
                <w:lang w:val="en-US"/>
              </w:rPr>
            </w:pPr>
          </w:p>
        </w:tc>
      </w:tr>
      <w:tr w:rsidR="0077072F" w:rsidRPr="006C1327" w14:paraId="0A6E8544" w14:textId="77777777" w:rsidTr="0077072F">
        <w:trPr>
          <w:trHeight w:val="389"/>
        </w:trPr>
        <w:tc>
          <w:tcPr>
            <w:tcW w:w="3681" w:type="dxa"/>
          </w:tcPr>
          <w:p w14:paraId="2A5CCEE9" w14:textId="30E09293" w:rsidR="0077072F" w:rsidRPr="006C1327" w:rsidRDefault="0077072F" w:rsidP="0077072F">
            <w:pPr>
              <w:rPr>
                <w:rFonts w:ascii="Calibri" w:hAnsi="Calibri" w:cs="Arial"/>
                <w:b/>
                <w:sz w:val="24"/>
                <w:szCs w:val="24"/>
                <w:lang w:val="en-GB"/>
              </w:rPr>
            </w:pPr>
            <w:r w:rsidRPr="006C1327">
              <w:rPr>
                <w:rFonts w:ascii="Calibri" w:hAnsi="Calibri" w:cs="Arial"/>
                <w:b/>
                <w:sz w:val="24"/>
                <w:szCs w:val="24"/>
                <w:lang w:val="en-GB"/>
              </w:rPr>
              <w:t>Kind of study</w:t>
            </w:r>
          </w:p>
        </w:tc>
        <w:tc>
          <w:tcPr>
            <w:tcW w:w="9781" w:type="dxa"/>
          </w:tcPr>
          <w:p w14:paraId="2A9A28CD" w14:textId="033550F6" w:rsidR="0077072F" w:rsidRPr="00F71CB8" w:rsidRDefault="0077072F" w:rsidP="0077072F">
            <w:pPr>
              <w:rPr>
                <w:rFonts w:ascii="Calibri" w:hAnsi="Calibri"/>
                <w:color w:val="9CB084" w:themeColor="accent2"/>
                <w:sz w:val="24"/>
                <w:szCs w:val="24"/>
                <w:lang w:val="nl-BE"/>
              </w:rPr>
            </w:pPr>
            <w:r w:rsidRPr="00274894">
              <w:rPr>
                <w:rFonts w:ascii="Calibri" w:hAnsi="Calibri"/>
                <w:color w:val="9CB084" w:themeColor="accent2"/>
                <w:sz w:val="24"/>
                <w:szCs w:val="24"/>
                <w:lang w:val="nl-BE"/>
              </w:rPr>
              <w:t>multicenter</w:t>
            </w:r>
          </w:p>
        </w:tc>
        <w:tc>
          <w:tcPr>
            <w:tcW w:w="9781" w:type="dxa"/>
          </w:tcPr>
          <w:p w14:paraId="457A9337" w14:textId="03BAA6B5" w:rsidR="0077072F" w:rsidRPr="00F71CB8" w:rsidRDefault="0077072F" w:rsidP="0077072F">
            <w:pPr>
              <w:rPr>
                <w:rFonts w:ascii="Calibri" w:hAnsi="Calibri"/>
                <w:color w:val="9CB084" w:themeColor="accent2"/>
                <w:sz w:val="24"/>
                <w:szCs w:val="24"/>
                <w:lang w:val="nl-BE"/>
              </w:rPr>
            </w:pPr>
          </w:p>
        </w:tc>
      </w:tr>
      <w:tr w:rsidR="0077072F" w:rsidRPr="00251C23" w14:paraId="5988D49F" w14:textId="77777777" w:rsidTr="0077072F">
        <w:trPr>
          <w:trHeight w:val="415"/>
        </w:trPr>
        <w:tc>
          <w:tcPr>
            <w:tcW w:w="3681" w:type="dxa"/>
          </w:tcPr>
          <w:p w14:paraId="3481106B" w14:textId="79589D21" w:rsidR="0077072F" w:rsidRPr="006C1327" w:rsidRDefault="0077072F" w:rsidP="0077072F">
            <w:pPr>
              <w:rPr>
                <w:rFonts w:ascii="Calibri" w:hAnsi="Calibri"/>
                <w:b/>
                <w:sz w:val="24"/>
                <w:szCs w:val="24"/>
                <w:lang w:val="en-GB"/>
              </w:rPr>
            </w:pPr>
            <w:r w:rsidRPr="006C1327">
              <w:rPr>
                <w:rFonts w:ascii="Calibri" w:hAnsi="Calibri"/>
                <w:b/>
                <w:sz w:val="24"/>
                <w:szCs w:val="24"/>
                <w:lang w:val="en-GB"/>
              </w:rPr>
              <w:t>Duration of the study</w:t>
            </w:r>
          </w:p>
          <w:p w14:paraId="66DBEDCA" w14:textId="71F576AD" w:rsidR="0077072F" w:rsidRPr="006C1327" w:rsidRDefault="0077072F" w:rsidP="0077072F">
            <w:pPr>
              <w:rPr>
                <w:rFonts w:ascii="Calibri" w:hAnsi="Calibri"/>
                <w:i/>
                <w:sz w:val="24"/>
                <w:szCs w:val="24"/>
                <w:lang w:val="en-GB"/>
              </w:rPr>
            </w:pPr>
            <w:r w:rsidRPr="006C1327">
              <w:rPr>
                <w:rFonts w:ascii="Calibri" w:hAnsi="Calibri"/>
                <w:i/>
                <w:sz w:val="24"/>
                <w:szCs w:val="24"/>
                <w:lang w:val="en-GB"/>
              </w:rPr>
              <w:t xml:space="preserve">(months/years) </w:t>
            </w:r>
          </w:p>
        </w:tc>
        <w:tc>
          <w:tcPr>
            <w:tcW w:w="9781" w:type="dxa"/>
          </w:tcPr>
          <w:p w14:paraId="55E2E4E0" w14:textId="510ECB16" w:rsidR="0077072F" w:rsidRPr="007525EC" w:rsidRDefault="0077072F" w:rsidP="0077072F">
            <w:pPr>
              <w:rPr>
                <w:rFonts w:ascii="Calibri" w:hAnsi="Calibri"/>
                <w:color w:val="9CB084" w:themeColor="accent2"/>
                <w:sz w:val="24"/>
                <w:szCs w:val="24"/>
                <w:lang w:val="en-GB"/>
              </w:rPr>
            </w:pPr>
            <w:r>
              <w:rPr>
                <w:rFonts w:ascii="Calibri" w:hAnsi="Calibri"/>
                <w:color w:val="9CB084" w:themeColor="accent2"/>
                <w:sz w:val="24"/>
                <w:szCs w:val="24"/>
                <w:lang w:val="nl-BE"/>
              </w:rPr>
              <w:t>2 years</w:t>
            </w:r>
          </w:p>
        </w:tc>
        <w:tc>
          <w:tcPr>
            <w:tcW w:w="9781" w:type="dxa"/>
          </w:tcPr>
          <w:p w14:paraId="1E3E5D2A" w14:textId="09E29E63" w:rsidR="0077072F" w:rsidRPr="007525EC" w:rsidRDefault="0077072F" w:rsidP="0077072F">
            <w:pPr>
              <w:rPr>
                <w:rFonts w:ascii="Calibri" w:hAnsi="Calibri"/>
                <w:color w:val="9CB084" w:themeColor="accent2"/>
                <w:sz w:val="24"/>
                <w:szCs w:val="24"/>
                <w:lang w:val="en-GB"/>
              </w:rPr>
            </w:pPr>
          </w:p>
        </w:tc>
      </w:tr>
      <w:tr w:rsidR="0077072F" w:rsidRPr="00032CA5" w14:paraId="51E32494" w14:textId="77777777" w:rsidTr="0077072F">
        <w:trPr>
          <w:trHeight w:val="415"/>
        </w:trPr>
        <w:tc>
          <w:tcPr>
            <w:tcW w:w="3681" w:type="dxa"/>
          </w:tcPr>
          <w:p w14:paraId="10874B1E" w14:textId="2F2B029B" w:rsidR="0077072F" w:rsidRPr="006C1327" w:rsidRDefault="0077072F" w:rsidP="0077072F">
            <w:pPr>
              <w:rPr>
                <w:rFonts w:ascii="Calibri" w:hAnsi="Calibri"/>
                <w:b/>
                <w:sz w:val="24"/>
                <w:szCs w:val="24"/>
                <w:lang w:val="en-GB"/>
              </w:rPr>
            </w:pPr>
            <w:r>
              <w:rPr>
                <w:rFonts w:ascii="Calibri" w:hAnsi="Calibri"/>
                <w:b/>
                <w:sz w:val="24"/>
                <w:szCs w:val="24"/>
                <w:lang w:val="en-GB"/>
              </w:rPr>
              <w:t>Anticipated number of participants</w:t>
            </w:r>
          </w:p>
        </w:tc>
        <w:tc>
          <w:tcPr>
            <w:tcW w:w="9781" w:type="dxa"/>
          </w:tcPr>
          <w:p w14:paraId="24F9A200" w14:textId="698E43BA" w:rsidR="0077072F" w:rsidRPr="00F71CB8" w:rsidRDefault="0077072F" w:rsidP="0077072F">
            <w:pPr>
              <w:rPr>
                <w:rFonts w:ascii="Calibri" w:hAnsi="Calibri"/>
                <w:color w:val="9CB084" w:themeColor="accent2"/>
                <w:sz w:val="24"/>
                <w:szCs w:val="24"/>
                <w:lang w:val="nl-BE"/>
              </w:rPr>
            </w:pPr>
            <w:r w:rsidRPr="00274894">
              <w:rPr>
                <w:rFonts w:ascii="Calibri" w:hAnsi="Calibri"/>
                <w:color w:val="9CB084" w:themeColor="accent2"/>
                <w:sz w:val="24"/>
                <w:szCs w:val="24"/>
                <w:lang w:val="nl-BE"/>
              </w:rPr>
              <w:t>20 in NMSC</w:t>
            </w:r>
          </w:p>
        </w:tc>
        <w:tc>
          <w:tcPr>
            <w:tcW w:w="9781" w:type="dxa"/>
          </w:tcPr>
          <w:p w14:paraId="31598229" w14:textId="23C70438" w:rsidR="0077072F" w:rsidRPr="00F71CB8" w:rsidRDefault="0077072F" w:rsidP="0077072F">
            <w:pPr>
              <w:rPr>
                <w:rFonts w:ascii="Calibri" w:hAnsi="Calibri"/>
                <w:color w:val="9CB084" w:themeColor="accent2"/>
                <w:sz w:val="24"/>
                <w:szCs w:val="24"/>
                <w:lang w:val="nl-BE"/>
              </w:rPr>
            </w:pPr>
          </w:p>
        </w:tc>
      </w:tr>
      <w:tr w:rsidR="0077072F" w:rsidRPr="006C1327" w14:paraId="191DE53A" w14:textId="77777777" w:rsidTr="0077072F">
        <w:trPr>
          <w:trHeight w:val="389"/>
        </w:trPr>
        <w:tc>
          <w:tcPr>
            <w:tcW w:w="3681" w:type="dxa"/>
          </w:tcPr>
          <w:p w14:paraId="7151B2B9" w14:textId="15633D81" w:rsidR="0077072F" w:rsidRPr="006C1327" w:rsidRDefault="0077072F" w:rsidP="0077072F">
            <w:pPr>
              <w:rPr>
                <w:rFonts w:ascii="Calibri" w:hAnsi="Calibri"/>
                <w:b/>
                <w:sz w:val="24"/>
                <w:szCs w:val="24"/>
                <w:lang w:val="en-GB"/>
              </w:rPr>
            </w:pPr>
            <w:r w:rsidRPr="006C1327">
              <w:rPr>
                <w:rFonts w:ascii="Calibri" w:hAnsi="Calibri"/>
                <w:b/>
                <w:sz w:val="24"/>
                <w:szCs w:val="24"/>
                <w:lang w:val="en-GB"/>
              </w:rPr>
              <w:lastRenderedPageBreak/>
              <w:t>Start date</w:t>
            </w:r>
          </w:p>
        </w:tc>
        <w:tc>
          <w:tcPr>
            <w:tcW w:w="9781" w:type="dxa"/>
          </w:tcPr>
          <w:p w14:paraId="7489F85D" w14:textId="11C91AFA" w:rsidR="0077072F" w:rsidRPr="00F71CB8" w:rsidRDefault="0077072F" w:rsidP="0077072F">
            <w:pPr>
              <w:rPr>
                <w:rFonts w:ascii="Calibri" w:hAnsi="Calibri"/>
                <w:color w:val="9CB084" w:themeColor="accent2"/>
                <w:sz w:val="24"/>
                <w:szCs w:val="24"/>
                <w:lang w:val="nl-BE"/>
              </w:rPr>
            </w:pPr>
            <w:r w:rsidRPr="00274894">
              <w:rPr>
                <w:rFonts w:ascii="Calibri" w:hAnsi="Calibri"/>
                <w:color w:val="9CB084" w:themeColor="accent2"/>
                <w:sz w:val="24"/>
                <w:szCs w:val="24"/>
                <w:lang w:val="nl-BE"/>
              </w:rPr>
              <w:t>01/05/2021</w:t>
            </w:r>
          </w:p>
        </w:tc>
        <w:tc>
          <w:tcPr>
            <w:tcW w:w="9781" w:type="dxa"/>
          </w:tcPr>
          <w:p w14:paraId="664250AD" w14:textId="6A9BC2B8" w:rsidR="0077072F" w:rsidRPr="00F71CB8" w:rsidRDefault="0077072F" w:rsidP="0077072F">
            <w:pPr>
              <w:rPr>
                <w:rFonts w:ascii="Calibri" w:hAnsi="Calibri"/>
                <w:color w:val="9CB084" w:themeColor="accent2"/>
                <w:sz w:val="24"/>
                <w:szCs w:val="24"/>
                <w:lang w:val="nl-BE"/>
              </w:rPr>
            </w:pPr>
          </w:p>
        </w:tc>
      </w:tr>
      <w:tr w:rsidR="0077072F" w:rsidRPr="00251C23" w14:paraId="5660B460" w14:textId="77777777" w:rsidTr="0077072F">
        <w:trPr>
          <w:trHeight w:val="389"/>
        </w:trPr>
        <w:tc>
          <w:tcPr>
            <w:tcW w:w="3681" w:type="dxa"/>
          </w:tcPr>
          <w:p w14:paraId="2AEF9686" w14:textId="04CB382B" w:rsidR="0077072F" w:rsidRPr="006C1327" w:rsidRDefault="0077072F" w:rsidP="0077072F">
            <w:pPr>
              <w:rPr>
                <w:rFonts w:ascii="Calibri" w:hAnsi="Calibri"/>
                <w:b/>
                <w:sz w:val="24"/>
                <w:szCs w:val="24"/>
                <w:lang w:val="en-GB"/>
              </w:rPr>
            </w:pPr>
            <w:r>
              <w:rPr>
                <w:rFonts w:ascii="Calibri" w:hAnsi="Calibri" w:cs="Arial"/>
                <w:b/>
                <w:sz w:val="24"/>
                <w:szCs w:val="24"/>
                <w:lang w:val="en-GB"/>
              </w:rPr>
              <w:t>Recruitment possible until</w:t>
            </w:r>
          </w:p>
        </w:tc>
        <w:tc>
          <w:tcPr>
            <w:tcW w:w="9781" w:type="dxa"/>
          </w:tcPr>
          <w:p w14:paraId="4EF04B4E" w14:textId="46FF9AD7" w:rsidR="0077072F" w:rsidRPr="007525EC" w:rsidRDefault="0077072F" w:rsidP="0077072F">
            <w:pPr>
              <w:rPr>
                <w:rFonts w:ascii="Calibri" w:hAnsi="Calibri"/>
                <w:color w:val="9CB084" w:themeColor="accent2"/>
                <w:sz w:val="24"/>
                <w:szCs w:val="24"/>
                <w:lang w:val="en-GB"/>
              </w:rPr>
            </w:pPr>
            <w:r>
              <w:rPr>
                <w:rFonts w:ascii="Calibri" w:hAnsi="Calibri"/>
                <w:color w:val="9CB084" w:themeColor="accent2"/>
                <w:sz w:val="24"/>
                <w:szCs w:val="24"/>
                <w:lang w:val="nl-BE"/>
              </w:rPr>
              <w:t>End date recruitment</w:t>
            </w:r>
            <w:r w:rsidRPr="00274894">
              <w:rPr>
                <w:rFonts w:ascii="Calibri" w:hAnsi="Calibri"/>
                <w:color w:val="9CB084" w:themeColor="accent2"/>
                <w:sz w:val="24"/>
                <w:szCs w:val="24"/>
                <w:lang w:val="nl-BE"/>
              </w:rPr>
              <w:t xml:space="preserve"> (01/09/202</w:t>
            </w:r>
            <w:r>
              <w:rPr>
                <w:rFonts w:ascii="Calibri" w:hAnsi="Calibri"/>
                <w:color w:val="9CB084" w:themeColor="accent2"/>
                <w:sz w:val="24"/>
                <w:szCs w:val="24"/>
                <w:lang w:val="nl-BE"/>
              </w:rPr>
              <w:t>2</w:t>
            </w:r>
            <w:r w:rsidRPr="00274894">
              <w:rPr>
                <w:rFonts w:ascii="Calibri" w:hAnsi="Calibri"/>
                <w:color w:val="9CB084" w:themeColor="accent2"/>
                <w:sz w:val="24"/>
                <w:szCs w:val="24"/>
                <w:lang w:val="nl-BE"/>
              </w:rPr>
              <w:t>)</w:t>
            </w:r>
          </w:p>
        </w:tc>
        <w:tc>
          <w:tcPr>
            <w:tcW w:w="9781" w:type="dxa"/>
          </w:tcPr>
          <w:p w14:paraId="446E4BDA" w14:textId="39B424B0" w:rsidR="0077072F" w:rsidRPr="007525EC" w:rsidRDefault="0077072F" w:rsidP="0077072F">
            <w:pPr>
              <w:rPr>
                <w:rFonts w:ascii="Calibri" w:hAnsi="Calibri"/>
                <w:color w:val="9CB084" w:themeColor="accent2"/>
                <w:sz w:val="24"/>
                <w:szCs w:val="24"/>
                <w:lang w:val="en-GB"/>
              </w:rPr>
            </w:pPr>
          </w:p>
        </w:tc>
      </w:tr>
      <w:tr w:rsidR="0077072F" w:rsidRPr="0077072F" w14:paraId="3E865905" w14:textId="77777777" w:rsidTr="0077072F">
        <w:trPr>
          <w:trHeight w:val="389"/>
        </w:trPr>
        <w:tc>
          <w:tcPr>
            <w:tcW w:w="3681" w:type="dxa"/>
          </w:tcPr>
          <w:p w14:paraId="5F9907FB" w14:textId="2D9DAE27" w:rsidR="0077072F" w:rsidRPr="006C1327" w:rsidRDefault="0077072F" w:rsidP="0077072F">
            <w:pPr>
              <w:rPr>
                <w:rFonts w:ascii="Calibri" w:hAnsi="Calibri" w:cs="Arial"/>
                <w:b/>
                <w:sz w:val="24"/>
                <w:szCs w:val="24"/>
                <w:lang w:val="en-GB"/>
              </w:rPr>
            </w:pPr>
            <w:r>
              <w:rPr>
                <w:rFonts w:ascii="Calibri" w:hAnsi="Calibri" w:cs="Arial"/>
                <w:b/>
                <w:sz w:val="24"/>
                <w:szCs w:val="24"/>
                <w:lang w:val="en-GB"/>
              </w:rPr>
              <w:t>Interested</w:t>
            </w:r>
            <w:r w:rsidRPr="006C1327">
              <w:rPr>
                <w:rFonts w:ascii="Calibri" w:hAnsi="Calibri" w:cs="Arial"/>
                <w:b/>
                <w:sz w:val="24"/>
                <w:szCs w:val="24"/>
                <w:lang w:val="en-GB"/>
              </w:rPr>
              <w:t xml:space="preserve"> </w:t>
            </w:r>
            <w:r>
              <w:rPr>
                <w:rFonts w:ascii="Calibri" w:hAnsi="Calibri" w:cs="Arial"/>
                <w:b/>
                <w:sz w:val="24"/>
                <w:szCs w:val="24"/>
                <w:lang w:val="en-GB"/>
              </w:rPr>
              <w:t>in participating?</w:t>
            </w:r>
          </w:p>
        </w:tc>
        <w:tc>
          <w:tcPr>
            <w:tcW w:w="9781" w:type="dxa"/>
          </w:tcPr>
          <w:p w14:paraId="45EF46E6" w14:textId="0DA04E85" w:rsidR="0077072F" w:rsidRPr="0077072F" w:rsidRDefault="0077072F" w:rsidP="0077072F">
            <w:pPr>
              <w:rPr>
                <w:rFonts w:ascii="Calibri" w:hAnsi="Calibri"/>
                <w:color w:val="9CB084" w:themeColor="accent2"/>
                <w:sz w:val="24"/>
                <w:szCs w:val="24"/>
                <w:lang w:val="en-US"/>
              </w:rPr>
            </w:pPr>
            <w:r w:rsidRPr="0077072F">
              <w:rPr>
                <w:rFonts w:ascii="Calibri" w:hAnsi="Calibri"/>
                <w:color w:val="9CB084" w:themeColor="accent2"/>
                <w:sz w:val="24"/>
                <w:szCs w:val="24"/>
                <w:lang w:val="en-US"/>
              </w:rPr>
              <w:t>C</w:t>
            </w:r>
            <w:r w:rsidRPr="0077072F">
              <w:rPr>
                <w:rFonts w:ascii="Calibri" w:hAnsi="Calibri"/>
                <w:color w:val="9CB084" w:themeColor="accent2"/>
                <w:sz w:val="24"/>
                <w:szCs w:val="24"/>
                <w:lang w:val="en-US"/>
              </w:rPr>
              <w:t xml:space="preserve">ontact Sharona </w:t>
            </w:r>
            <w:r w:rsidRPr="0077072F">
              <w:rPr>
                <w:rFonts w:ascii="Calibri" w:hAnsi="Calibri"/>
                <w:color w:val="9CB084" w:themeColor="accent2"/>
                <w:sz w:val="24"/>
                <w:szCs w:val="24"/>
                <w:lang w:val="en-US"/>
              </w:rPr>
              <w:t xml:space="preserve">Vonck, </w:t>
            </w:r>
            <w:hyperlink r:id="rId13" w:history="1">
              <w:r w:rsidRPr="00170006">
                <w:rPr>
                  <w:rStyle w:val="Hyperlink"/>
                  <w:rFonts w:ascii="Calibri" w:hAnsi="Calibri"/>
                  <w:sz w:val="24"/>
                  <w:szCs w:val="24"/>
                  <w:lang w:val="en-US"/>
                </w:rPr>
                <w:t>sharona.vonck@pxl.be</w:t>
              </w:r>
            </w:hyperlink>
            <w:r>
              <w:rPr>
                <w:rFonts w:ascii="Calibri" w:hAnsi="Calibri"/>
                <w:color w:val="9CB084" w:themeColor="accent2"/>
                <w:sz w:val="24"/>
                <w:szCs w:val="24"/>
                <w:lang w:val="en-US"/>
              </w:rPr>
              <w:t xml:space="preserve"> </w:t>
            </w:r>
          </w:p>
          <w:p w14:paraId="2B731C10" w14:textId="77777777" w:rsidR="0077072F" w:rsidRPr="0077072F" w:rsidRDefault="0077072F" w:rsidP="0077072F">
            <w:pPr>
              <w:rPr>
                <w:rFonts w:ascii="Calibri" w:hAnsi="Calibri"/>
                <w:color w:val="9CB084" w:themeColor="accent2"/>
                <w:sz w:val="24"/>
                <w:szCs w:val="24"/>
                <w:lang w:val="en-US"/>
              </w:rPr>
            </w:pPr>
          </w:p>
        </w:tc>
        <w:tc>
          <w:tcPr>
            <w:tcW w:w="9781" w:type="dxa"/>
          </w:tcPr>
          <w:p w14:paraId="0CD4106A" w14:textId="1FD0E1CC" w:rsidR="0077072F" w:rsidRPr="0077072F" w:rsidRDefault="0077072F" w:rsidP="0077072F">
            <w:pPr>
              <w:rPr>
                <w:rFonts w:ascii="Calibri" w:hAnsi="Calibri"/>
                <w:color w:val="9CB084" w:themeColor="accent2"/>
                <w:sz w:val="24"/>
                <w:szCs w:val="24"/>
                <w:lang w:val="en-US"/>
              </w:rPr>
            </w:pPr>
          </w:p>
        </w:tc>
      </w:tr>
      <w:tr w:rsidR="0077072F" w:rsidRPr="0077072F" w14:paraId="083440B6" w14:textId="77777777" w:rsidTr="0077072F">
        <w:trPr>
          <w:trHeight w:val="389"/>
        </w:trPr>
        <w:tc>
          <w:tcPr>
            <w:tcW w:w="3681" w:type="dxa"/>
          </w:tcPr>
          <w:p w14:paraId="42474759" w14:textId="77777777" w:rsidR="0077072F" w:rsidRPr="006C1327" w:rsidRDefault="0077072F" w:rsidP="0077072F">
            <w:pPr>
              <w:rPr>
                <w:rFonts w:ascii="Calibri" w:hAnsi="Calibri"/>
                <w:b/>
                <w:sz w:val="24"/>
                <w:szCs w:val="24"/>
                <w:lang w:val="en-GB"/>
              </w:rPr>
            </w:pPr>
            <w:r w:rsidRPr="006C1327">
              <w:rPr>
                <w:rFonts w:ascii="Calibri" w:hAnsi="Calibri"/>
                <w:b/>
                <w:sz w:val="24"/>
                <w:szCs w:val="24"/>
                <w:lang w:val="en-GB"/>
              </w:rPr>
              <w:t>Principal Investigator/ Supervisor</w:t>
            </w:r>
          </w:p>
          <w:p w14:paraId="4389074F" w14:textId="77777777" w:rsidR="0077072F" w:rsidRPr="006C1327" w:rsidRDefault="0077072F" w:rsidP="0077072F">
            <w:pPr>
              <w:rPr>
                <w:rFonts w:ascii="Calibri" w:hAnsi="Calibri"/>
                <w:i/>
                <w:sz w:val="24"/>
                <w:szCs w:val="24"/>
                <w:lang w:val="en-GB"/>
              </w:rPr>
            </w:pPr>
            <w:r w:rsidRPr="006C1327">
              <w:rPr>
                <w:rFonts w:ascii="Calibri" w:hAnsi="Calibri"/>
                <w:i/>
                <w:sz w:val="24"/>
                <w:szCs w:val="24"/>
                <w:lang w:val="en-GB"/>
              </w:rPr>
              <w:t>(name + affiliation)</w:t>
            </w:r>
          </w:p>
        </w:tc>
        <w:tc>
          <w:tcPr>
            <w:tcW w:w="9781" w:type="dxa"/>
          </w:tcPr>
          <w:p w14:paraId="5AA4AE7D" w14:textId="6B58D421" w:rsidR="0077072F" w:rsidRPr="0077072F" w:rsidRDefault="0077072F" w:rsidP="0077072F">
            <w:pPr>
              <w:rPr>
                <w:rFonts w:ascii="Calibri" w:hAnsi="Calibri"/>
                <w:color w:val="9CB084" w:themeColor="accent2"/>
                <w:sz w:val="24"/>
                <w:szCs w:val="24"/>
                <w:lang w:val="en-US"/>
              </w:rPr>
            </w:pPr>
            <w:r w:rsidRPr="00415460">
              <w:rPr>
                <w:rFonts w:ascii="Calibri" w:hAnsi="Calibri"/>
                <w:color w:val="9CB084" w:themeColor="accent2"/>
                <w:sz w:val="24"/>
                <w:szCs w:val="24"/>
                <w:lang w:val="en-US"/>
              </w:rPr>
              <w:t xml:space="preserve">Dr. Sharona Vonck, PXL </w:t>
            </w:r>
            <w:r>
              <w:rPr>
                <w:rFonts w:ascii="Calibri" w:hAnsi="Calibri"/>
                <w:color w:val="9CB084" w:themeColor="accent2"/>
                <w:sz w:val="24"/>
                <w:szCs w:val="24"/>
                <w:lang w:val="en-US"/>
              </w:rPr>
              <w:t xml:space="preserve">Hogeschool </w:t>
            </w:r>
            <w:bookmarkStart w:id="0" w:name="_GoBack"/>
            <w:bookmarkEnd w:id="0"/>
            <w:r w:rsidRPr="00415460">
              <w:rPr>
                <w:rFonts w:ascii="Calibri" w:hAnsi="Calibri"/>
                <w:color w:val="9CB084" w:themeColor="accent2"/>
                <w:sz w:val="24"/>
                <w:szCs w:val="24"/>
                <w:lang w:val="en-US"/>
              </w:rPr>
              <w:t>Hasselt</w:t>
            </w:r>
          </w:p>
        </w:tc>
        <w:tc>
          <w:tcPr>
            <w:tcW w:w="9781" w:type="dxa"/>
          </w:tcPr>
          <w:p w14:paraId="7AEA43B4" w14:textId="146DFD8C" w:rsidR="0077072F" w:rsidRPr="0077072F" w:rsidRDefault="0077072F" w:rsidP="0077072F">
            <w:pPr>
              <w:rPr>
                <w:rFonts w:ascii="Calibri" w:hAnsi="Calibri"/>
                <w:color w:val="9CB084" w:themeColor="accent2"/>
                <w:sz w:val="24"/>
                <w:szCs w:val="24"/>
                <w:lang w:val="en-US"/>
              </w:rPr>
            </w:pPr>
          </w:p>
        </w:tc>
      </w:tr>
      <w:tr w:rsidR="0077072F" w:rsidRPr="006C1327" w14:paraId="1E858D7A" w14:textId="77777777" w:rsidTr="0077072F">
        <w:trPr>
          <w:trHeight w:val="389"/>
        </w:trPr>
        <w:tc>
          <w:tcPr>
            <w:tcW w:w="3681" w:type="dxa"/>
          </w:tcPr>
          <w:p w14:paraId="57A34462" w14:textId="77777777" w:rsidR="0077072F" w:rsidRPr="006C1327" w:rsidRDefault="0077072F" w:rsidP="0077072F">
            <w:pPr>
              <w:rPr>
                <w:rFonts w:ascii="Calibri" w:hAnsi="Calibri"/>
                <w:b/>
                <w:sz w:val="24"/>
                <w:szCs w:val="24"/>
                <w:lang w:val="en-GB"/>
              </w:rPr>
            </w:pPr>
            <w:r w:rsidRPr="006C1327">
              <w:rPr>
                <w:rFonts w:ascii="Calibri" w:hAnsi="Calibri"/>
                <w:b/>
                <w:sz w:val="24"/>
                <w:szCs w:val="24"/>
                <w:lang w:val="en-GB"/>
              </w:rPr>
              <w:t>Local supervisor (NMSC)</w:t>
            </w:r>
          </w:p>
        </w:tc>
        <w:tc>
          <w:tcPr>
            <w:tcW w:w="9781" w:type="dxa"/>
          </w:tcPr>
          <w:p w14:paraId="7F812AAB" w14:textId="4B515231" w:rsidR="0077072F" w:rsidRPr="00F71CB8" w:rsidRDefault="0077072F" w:rsidP="0077072F">
            <w:pPr>
              <w:rPr>
                <w:rFonts w:ascii="Calibri" w:hAnsi="Calibri"/>
                <w:color w:val="9CB084" w:themeColor="accent2"/>
                <w:sz w:val="24"/>
                <w:szCs w:val="24"/>
                <w:lang w:val="nl-BE"/>
              </w:rPr>
            </w:pPr>
            <w:r w:rsidRPr="00274894">
              <w:rPr>
                <w:rFonts w:ascii="Calibri" w:hAnsi="Calibri"/>
                <w:color w:val="9CB084" w:themeColor="accent2"/>
                <w:sz w:val="24"/>
                <w:szCs w:val="24"/>
                <w:lang w:val="nl-BE"/>
              </w:rPr>
              <w:t>Prof. Daphne Kos</w:t>
            </w:r>
          </w:p>
        </w:tc>
        <w:tc>
          <w:tcPr>
            <w:tcW w:w="9781" w:type="dxa"/>
          </w:tcPr>
          <w:p w14:paraId="2D833B45" w14:textId="709E2F15" w:rsidR="0077072F" w:rsidRPr="00F71CB8" w:rsidRDefault="0077072F" w:rsidP="0077072F">
            <w:pPr>
              <w:rPr>
                <w:rFonts w:ascii="Calibri" w:hAnsi="Calibri"/>
                <w:color w:val="9CB084" w:themeColor="accent2"/>
                <w:sz w:val="24"/>
                <w:szCs w:val="24"/>
                <w:lang w:val="nl-BE"/>
              </w:rPr>
            </w:pPr>
          </w:p>
        </w:tc>
      </w:tr>
    </w:tbl>
    <w:p w14:paraId="6FFA49A0" w14:textId="1599E797" w:rsidR="00A13901" w:rsidRPr="00F71CB8" w:rsidRDefault="003660BD" w:rsidP="003660BD">
      <w:pPr>
        <w:tabs>
          <w:tab w:val="left" w:pos="5835"/>
          <w:tab w:val="right" w:pos="8505"/>
        </w:tabs>
        <w:rPr>
          <w:rFonts w:ascii="Calibri" w:hAnsi="Calibri"/>
          <w:sz w:val="22"/>
          <w:lang w:val="nl-BE"/>
        </w:rPr>
      </w:pPr>
      <w:r w:rsidRPr="00F71CB8">
        <w:rPr>
          <w:rFonts w:ascii="Calibri" w:hAnsi="Calibri"/>
          <w:sz w:val="22"/>
          <w:lang w:val="nl-BE"/>
        </w:rPr>
        <w:tab/>
      </w:r>
      <w:r w:rsidRPr="00F71CB8">
        <w:rPr>
          <w:rFonts w:ascii="Calibri" w:hAnsi="Calibri"/>
          <w:sz w:val="22"/>
          <w:lang w:val="nl-BE"/>
        </w:rPr>
        <w:tab/>
      </w:r>
    </w:p>
    <w:sectPr w:rsidR="00A13901" w:rsidRPr="00F71CB8" w:rsidSect="006C1327">
      <w:headerReference w:type="default" r:id="rId14"/>
      <w:footerReference w:type="default" r:id="rId15"/>
      <w:pgSz w:w="16839" w:h="11907" w:orient="landscape" w:code="9"/>
      <w:pgMar w:top="993" w:right="567" w:bottom="1701" w:left="1418" w:header="862"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715BB" w14:textId="77777777" w:rsidR="00C725DE" w:rsidRDefault="00C725DE">
      <w:pPr>
        <w:spacing w:after="0" w:line="240" w:lineRule="auto"/>
      </w:pPr>
      <w:r>
        <w:separator/>
      </w:r>
    </w:p>
  </w:endnote>
  <w:endnote w:type="continuationSeparator" w:id="0">
    <w:p w14:paraId="772759FB" w14:textId="77777777" w:rsidR="00C725DE" w:rsidRDefault="00C7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un SemiBold">
    <w:altName w:val="Arial"/>
    <w:panose1 w:val="00000000000000000000"/>
    <w:charset w:val="00"/>
    <w:family w:val="swiss"/>
    <w:notTrueType/>
    <w:pitch w:val="variable"/>
    <w:sig w:usb0="A00000EF" w:usb1="5000205B" w:usb2="00000000" w:usb3="00000000" w:csb0="0000009B" w:csb1="00000000"/>
  </w:font>
  <w:font w:name="SunSC-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A7DA" w14:textId="77777777" w:rsidR="00C725DE" w:rsidRDefault="00C725DE">
    <w:r>
      <w:rPr>
        <w:noProof/>
        <w:lang w:val="nl-BE" w:eastAsia="nl-BE"/>
      </w:rPr>
      <w:drawing>
        <wp:anchor distT="0" distB="0" distL="114300" distR="114300" simplePos="0" relativeHeight="251657728" behindDoc="0" locked="0" layoutInCell="1" allowOverlap="1" wp14:anchorId="788ED502" wp14:editId="1A8EB25A">
          <wp:simplePos x="0" y="0"/>
          <wp:positionH relativeFrom="column">
            <wp:posOffset>-172085</wp:posOffset>
          </wp:positionH>
          <wp:positionV relativeFrom="paragraph">
            <wp:posOffset>-280670</wp:posOffset>
          </wp:positionV>
          <wp:extent cx="3340100" cy="596900"/>
          <wp:effectExtent l="19050" t="0" r="0" b="0"/>
          <wp:wrapNone/>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995" t="54744" r="8680" b="25430"/>
                  <a:stretch>
                    <a:fillRect/>
                  </a:stretch>
                </pic:blipFill>
                <pic:spPr bwMode="auto">
                  <a:xfrm>
                    <a:off x="0" y="0"/>
                    <a:ext cx="3340100" cy="596900"/>
                  </a:xfrm>
                  <a:prstGeom prst="rect">
                    <a:avLst/>
                  </a:prstGeom>
                  <a:noFill/>
                  <a:ln w="9525">
                    <a:noFill/>
                    <a:miter lim="800000"/>
                    <a:headEnd/>
                    <a:tailEnd/>
                  </a:ln>
                </pic:spPr>
              </pic:pic>
            </a:graphicData>
          </a:graphic>
        </wp:anchor>
      </w:drawing>
    </w:r>
  </w:p>
  <w:p w14:paraId="777C08FE" w14:textId="77777777" w:rsidR="00C725DE" w:rsidRPr="00B141CA" w:rsidRDefault="00C725DE" w:rsidP="00B141CA">
    <w:pPr>
      <w:autoSpaceDE w:val="0"/>
      <w:autoSpaceDN w:val="0"/>
      <w:adjustRightInd w:val="0"/>
      <w:spacing w:after="0"/>
      <w:rPr>
        <w:rFonts w:ascii="Sun SemiBold" w:hAnsi="Sun SemiBold" w:cs="SunSC-SemiBold"/>
        <w:b/>
        <w:bCs/>
        <w:color w:val="80715D"/>
        <w:sz w:val="16"/>
        <w:szCs w:val="16"/>
        <w:lang w:val="nl-BE" w:eastAsia="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219D2" w14:textId="77777777" w:rsidR="00C725DE" w:rsidRDefault="00C725DE">
      <w:pPr>
        <w:spacing w:after="0" w:line="240" w:lineRule="auto"/>
      </w:pPr>
      <w:r>
        <w:separator/>
      </w:r>
    </w:p>
  </w:footnote>
  <w:footnote w:type="continuationSeparator" w:id="0">
    <w:p w14:paraId="32FEA2A6" w14:textId="77777777" w:rsidR="00C725DE" w:rsidRDefault="00C7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F91F" w14:textId="0A0FF62C" w:rsidR="00C725DE" w:rsidRDefault="006C1327">
    <w:pPr>
      <w:pStyle w:val="Koptekst"/>
    </w:pPr>
    <w:r>
      <w:rPr>
        <w:noProof/>
        <w:lang w:val="nl-BE" w:eastAsia="nl-BE"/>
      </w:rPr>
      <w:drawing>
        <wp:anchor distT="0" distB="0" distL="114300" distR="114300" simplePos="0" relativeHeight="251659776" behindDoc="0" locked="0" layoutInCell="1" allowOverlap="1" wp14:anchorId="2163B693" wp14:editId="224160A8">
          <wp:simplePos x="0" y="0"/>
          <wp:positionH relativeFrom="column">
            <wp:posOffset>-152400</wp:posOffset>
          </wp:positionH>
          <wp:positionV relativeFrom="paragraph">
            <wp:posOffset>-266700</wp:posOffset>
          </wp:positionV>
          <wp:extent cx="1478280" cy="647700"/>
          <wp:effectExtent l="0" t="0" r="7620" b="0"/>
          <wp:wrapTopAndBottom/>
          <wp:docPr id="12" name="Afbeelding 0" descr="MScent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enter_RGB.png"/>
                  <pic:cNvPicPr/>
                </pic:nvPicPr>
                <pic:blipFill>
                  <a:blip r:embed="rId1"/>
                  <a:stretch>
                    <a:fillRect/>
                  </a:stretch>
                </pic:blipFill>
                <pic:spPr>
                  <a:xfrm>
                    <a:off x="0" y="0"/>
                    <a:ext cx="147828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4F68DB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5C4EA9B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5F8C025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BF462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AE0EFF"/>
    <w:multiLevelType w:val="hybridMultilevel"/>
    <w:tmpl w:val="F39EA932"/>
    <w:lvl w:ilvl="0" w:tplc="9E42BCD0">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A822EA"/>
    <w:multiLevelType w:val="hybridMultilevel"/>
    <w:tmpl w:val="DAE884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E094CB0"/>
    <w:multiLevelType w:val="hybridMultilevel"/>
    <w:tmpl w:val="DA3A68CC"/>
    <w:lvl w:ilvl="0" w:tplc="BD446D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621B12"/>
    <w:multiLevelType w:val="hybridMultilevel"/>
    <w:tmpl w:val="916A28F0"/>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123905" fillcolor="none [1942]" stroke="f">
      <v:fill color="none [1942]"/>
      <v:stroke on="f"/>
      <o:colormenu v:ext="edit" fillcolor="none" strokecolor="none [13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CB"/>
    <w:rsid w:val="00006E17"/>
    <w:rsid w:val="00020078"/>
    <w:rsid w:val="00022827"/>
    <w:rsid w:val="00032220"/>
    <w:rsid w:val="00032CA5"/>
    <w:rsid w:val="00035743"/>
    <w:rsid w:val="000409AD"/>
    <w:rsid w:val="00044384"/>
    <w:rsid w:val="00045830"/>
    <w:rsid w:val="00074552"/>
    <w:rsid w:val="0008046D"/>
    <w:rsid w:val="00087718"/>
    <w:rsid w:val="00097021"/>
    <w:rsid w:val="000B2F27"/>
    <w:rsid w:val="000D1673"/>
    <w:rsid w:val="000E37D7"/>
    <w:rsid w:val="000F58DF"/>
    <w:rsid w:val="000F76A5"/>
    <w:rsid w:val="00131BEA"/>
    <w:rsid w:val="00132412"/>
    <w:rsid w:val="00137C84"/>
    <w:rsid w:val="001600E9"/>
    <w:rsid w:val="001675EB"/>
    <w:rsid w:val="0018253A"/>
    <w:rsid w:val="00196CDA"/>
    <w:rsid w:val="001D13AE"/>
    <w:rsid w:val="001F00EB"/>
    <w:rsid w:val="00220600"/>
    <w:rsid w:val="00233DD3"/>
    <w:rsid w:val="00235496"/>
    <w:rsid w:val="00251C23"/>
    <w:rsid w:val="00252700"/>
    <w:rsid w:val="002560FB"/>
    <w:rsid w:val="00257B43"/>
    <w:rsid w:val="002C5064"/>
    <w:rsid w:val="002D7C7A"/>
    <w:rsid w:val="002E5EF9"/>
    <w:rsid w:val="00306DCA"/>
    <w:rsid w:val="003141CD"/>
    <w:rsid w:val="0032667F"/>
    <w:rsid w:val="00334AA6"/>
    <w:rsid w:val="00354C3A"/>
    <w:rsid w:val="003660BD"/>
    <w:rsid w:val="00381F09"/>
    <w:rsid w:val="00395BD3"/>
    <w:rsid w:val="003B53CE"/>
    <w:rsid w:val="003B6ED5"/>
    <w:rsid w:val="003C0680"/>
    <w:rsid w:val="003E7AD2"/>
    <w:rsid w:val="003F5F66"/>
    <w:rsid w:val="00417C20"/>
    <w:rsid w:val="00432A71"/>
    <w:rsid w:val="00452A54"/>
    <w:rsid w:val="00480F5F"/>
    <w:rsid w:val="004B152F"/>
    <w:rsid w:val="004D13CB"/>
    <w:rsid w:val="004D3D06"/>
    <w:rsid w:val="004D55CB"/>
    <w:rsid w:val="004D7915"/>
    <w:rsid w:val="004E731E"/>
    <w:rsid w:val="004F6030"/>
    <w:rsid w:val="00503E86"/>
    <w:rsid w:val="005077CA"/>
    <w:rsid w:val="00515200"/>
    <w:rsid w:val="00517D9F"/>
    <w:rsid w:val="00562CF5"/>
    <w:rsid w:val="00563A2A"/>
    <w:rsid w:val="005640ED"/>
    <w:rsid w:val="00596076"/>
    <w:rsid w:val="005A4755"/>
    <w:rsid w:val="005A7265"/>
    <w:rsid w:val="005B659B"/>
    <w:rsid w:val="005F681F"/>
    <w:rsid w:val="00604A9C"/>
    <w:rsid w:val="00605EE2"/>
    <w:rsid w:val="00631B2E"/>
    <w:rsid w:val="006C09AB"/>
    <w:rsid w:val="006C1327"/>
    <w:rsid w:val="006E310C"/>
    <w:rsid w:val="006F5F52"/>
    <w:rsid w:val="00703BC2"/>
    <w:rsid w:val="007128DF"/>
    <w:rsid w:val="0071551E"/>
    <w:rsid w:val="00717F01"/>
    <w:rsid w:val="00720F90"/>
    <w:rsid w:val="00725F19"/>
    <w:rsid w:val="00726CF7"/>
    <w:rsid w:val="00727455"/>
    <w:rsid w:val="007525EC"/>
    <w:rsid w:val="00763DA1"/>
    <w:rsid w:val="0077072F"/>
    <w:rsid w:val="007A5DAF"/>
    <w:rsid w:val="007B0DAF"/>
    <w:rsid w:val="007C5571"/>
    <w:rsid w:val="007E30A8"/>
    <w:rsid w:val="00804635"/>
    <w:rsid w:val="008220B4"/>
    <w:rsid w:val="008869CC"/>
    <w:rsid w:val="008D0697"/>
    <w:rsid w:val="008E1127"/>
    <w:rsid w:val="008F1C2D"/>
    <w:rsid w:val="00917BDE"/>
    <w:rsid w:val="009332C1"/>
    <w:rsid w:val="009405B4"/>
    <w:rsid w:val="0096588D"/>
    <w:rsid w:val="00965C56"/>
    <w:rsid w:val="00967456"/>
    <w:rsid w:val="0099361B"/>
    <w:rsid w:val="009A55E6"/>
    <w:rsid w:val="009C0252"/>
    <w:rsid w:val="00A0209A"/>
    <w:rsid w:val="00A13901"/>
    <w:rsid w:val="00A32E51"/>
    <w:rsid w:val="00A4071E"/>
    <w:rsid w:val="00A77796"/>
    <w:rsid w:val="00A778B8"/>
    <w:rsid w:val="00A80B2D"/>
    <w:rsid w:val="00A91F0A"/>
    <w:rsid w:val="00AA35FE"/>
    <w:rsid w:val="00AC1124"/>
    <w:rsid w:val="00AC6241"/>
    <w:rsid w:val="00AE7576"/>
    <w:rsid w:val="00AF1B83"/>
    <w:rsid w:val="00B03818"/>
    <w:rsid w:val="00B03B1C"/>
    <w:rsid w:val="00B03FB1"/>
    <w:rsid w:val="00B13D3D"/>
    <w:rsid w:val="00B141CA"/>
    <w:rsid w:val="00B141ED"/>
    <w:rsid w:val="00B15047"/>
    <w:rsid w:val="00B32585"/>
    <w:rsid w:val="00B3655B"/>
    <w:rsid w:val="00B43EE0"/>
    <w:rsid w:val="00B51FFE"/>
    <w:rsid w:val="00B566AE"/>
    <w:rsid w:val="00B623D3"/>
    <w:rsid w:val="00B66BA0"/>
    <w:rsid w:val="00B72793"/>
    <w:rsid w:val="00B835B3"/>
    <w:rsid w:val="00B96BE7"/>
    <w:rsid w:val="00BA4A49"/>
    <w:rsid w:val="00BC47FD"/>
    <w:rsid w:val="00BE7D44"/>
    <w:rsid w:val="00C01869"/>
    <w:rsid w:val="00C60E16"/>
    <w:rsid w:val="00C725DE"/>
    <w:rsid w:val="00C870B5"/>
    <w:rsid w:val="00C92CAE"/>
    <w:rsid w:val="00CA6EFE"/>
    <w:rsid w:val="00CD502D"/>
    <w:rsid w:val="00D05FB7"/>
    <w:rsid w:val="00D3659D"/>
    <w:rsid w:val="00D47754"/>
    <w:rsid w:val="00D8565F"/>
    <w:rsid w:val="00DA6E53"/>
    <w:rsid w:val="00DB53D2"/>
    <w:rsid w:val="00DC6C91"/>
    <w:rsid w:val="00DE038F"/>
    <w:rsid w:val="00DE1F7B"/>
    <w:rsid w:val="00DE24C8"/>
    <w:rsid w:val="00E1039C"/>
    <w:rsid w:val="00E1644D"/>
    <w:rsid w:val="00E51349"/>
    <w:rsid w:val="00E53CA7"/>
    <w:rsid w:val="00E648DD"/>
    <w:rsid w:val="00E76D6B"/>
    <w:rsid w:val="00E84C81"/>
    <w:rsid w:val="00EA7E0E"/>
    <w:rsid w:val="00EB1E33"/>
    <w:rsid w:val="00EC5F23"/>
    <w:rsid w:val="00EE5C1E"/>
    <w:rsid w:val="00F270B3"/>
    <w:rsid w:val="00F4407B"/>
    <w:rsid w:val="00F53751"/>
    <w:rsid w:val="00F556BA"/>
    <w:rsid w:val="00F71CB8"/>
    <w:rsid w:val="00F865EA"/>
    <w:rsid w:val="00F915BE"/>
    <w:rsid w:val="00F96143"/>
    <w:rsid w:val="00FA22D6"/>
    <w:rsid w:val="00FA3018"/>
    <w:rsid w:val="00FB3B77"/>
    <w:rsid w:val="00FD160D"/>
    <w:rsid w:val="00FE1324"/>
    <w:rsid w:val="00FF3D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3905" fillcolor="none [1942]" stroke="f">
      <v:fill color="none [1942]"/>
      <v:stroke on="f"/>
      <o:colormenu v:ext="edit" fillcolor="none" strokecolor="none [1302]"/>
    </o:shapedefaults>
    <o:shapelayout v:ext="edit">
      <o:idmap v:ext="edit" data="1"/>
    </o:shapelayout>
  </w:shapeDefaults>
  <w:doNotEmbedSmartTags/>
  <w:decimalSymbol w:val=","/>
  <w:listSeparator w:val=";"/>
  <w14:docId w14:val="5B15FA08"/>
  <w15:docId w15:val="{0087A174-3239-4714-B9C8-D38632E5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rsid w:val="00074552"/>
    <w:rPr>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4552"/>
    <w:rPr>
      <w:color w:val="808080"/>
    </w:rPr>
  </w:style>
  <w:style w:type="paragraph" w:styleId="Ballontekst">
    <w:name w:val="Balloon Text"/>
    <w:basedOn w:val="Standaard"/>
    <w:link w:val="BallontekstChar"/>
    <w:uiPriority w:val="99"/>
    <w:semiHidden/>
    <w:unhideWhenUsed/>
    <w:rsid w:val="000745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552"/>
    <w:rPr>
      <w:rFonts w:ascii="Tahoma" w:hAnsi="Tahoma" w:cs="Tahoma"/>
      <w:sz w:val="16"/>
      <w:szCs w:val="16"/>
    </w:rPr>
  </w:style>
  <w:style w:type="paragraph" w:styleId="Datum">
    <w:name w:val="Date"/>
    <w:basedOn w:val="Aanhef"/>
    <w:next w:val="Standaard"/>
    <w:link w:val="DatumChar"/>
    <w:rsid w:val="00074552"/>
    <w:pPr>
      <w:spacing w:after="480"/>
    </w:pPr>
  </w:style>
  <w:style w:type="character" w:customStyle="1" w:styleId="DatumChar">
    <w:name w:val="Datum Char"/>
    <w:basedOn w:val="Standaardalinea-lettertype"/>
    <w:link w:val="Datum"/>
    <w:rsid w:val="00074552"/>
    <w:rPr>
      <w:rFonts w:eastAsia="Times New Roman" w:cs="Times New Roman"/>
      <w:sz w:val="20"/>
      <w:szCs w:val="24"/>
    </w:rPr>
  </w:style>
  <w:style w:type="paragraph" w:customStyle="1" w:styleId="RecipientAddress">
    <w:name w:val="Recipient Address"/>
    <w:basedOn w:val="Standaard"/>
    <w:rsid w:val="00074552"/>
    <w:pPr>
      <w:spacing w:after="0" w:line="240" w:lineRule="auto"/>
      <w:contextualSpacing/>
    </w:pPr>
  </w:style>
  <w:style w:type="paragraph" w:styleId="Aanhef">
    <w:name w:val="Salutation"/>
    <w:basedOn w:val="Standaard"/>
    <w:next w:val="Standaard"/>
    <w:link w:val="AanhefChar"/>
    <w:rsid w:val="00074552"/>
    <w:pPr>
      <w:spacing w:before="1040" w:after="240" w:line="240" w:lineRule="auto"/>
    </w:pPr>
    <w:rPr>
      <w:rFonts w:eastAsia="Times New Roman" w:cs="Times New Roman"/>
      <w:szCs w:val="24"/>
    </w:rPr>
  </w:style>
  <w:style w:type="character" w:customStyle="1" w:styleId="AanhefChar">
    <w:name w:val="Aanhef Char"/>
    <w:basedOn w:val="Standaardalinea-lettertype"/>
    <w:link w:val="Aanhef"/>
    <w:rsid w:val="00074552"/>
    <w:rPr>
      <w:rFonts w:eastAsia="Times New Roman" w:cs="Times New Roman"/>
      <w:sz w:val="20"/>
      <w:szCs w:val="24"/>
    </w:rPr>
  </w:style>
  <w:style w:type="paragraph" w:styleId="Handtekening">
    <w:name w:val="Signature"/>
    <w:basedOn w:val="Standaard"/>
    <w:link w:val="HandtekeningChar"/>
    <w:rsid w:val="00074552"/>
    <w:pPr>
      <w:spacing w:after="960" w:line="240" w:lineRule="auto"/>
    </w:pPr>
    <w:rPr>
      <w:rFonts w:eastAsia="Times New Roman" w:cs="Times New Roman"/>
      <w:szCs w:val="24"/>
    </w:rPr>
  </w:style>
  <w:style w:type="character" w:customStyle="1" w:styleId="HandtekeningChar">
    <w:name w:val="Handtekening Char"/>
    <w:basedOn w:val="Standaardalinea-lettertype"/>
    <w:link w:val="Handtekening"/>
    <w:rsid w:val="00074552"/>
    <w:rPr>
      <w:rFonts w:eastAsia="Times New Roman" w:cs="Times New Roman"/>
      <w:sz w:val="20"/>
      <w:szCs w:val="24"/>
    </w:rPr>
  </w:style>
  <w:style w:type="paragraph" w:styleId="Plattetekst">
    <w:name w:val="Body Text"/>
    <w:basedOn w:val="Standaard"/>
    <w:link w:val="PlattetekstChar"/>
    <w:rsid w:val="00074552"/>
  </w:style>
  <w:style w:type="character" w:customStyle="1" w:styleId="PlattetekstChar">
    <w:name w:val="Platte tekst Char"/>
    <w:basedOn w:val="Standaardalinea-lettertype"/>
    <w:link w:val="Plattetekst"/>
    <w:rsid w:val="00074552"/>
    <w:rPr>
      <w:sz w:val="20"/>
    </w:rPr>
  </w:style>
  <w:style w:type="paragraph" w:styleId="Koptekst">
    <w:name w:val="header"/>
    <w:basedOn w:val="Standaard"/>
    <w:link w:val="KoptekstChar"/>
    <w:uiPriority w:val="99"/>
    <w:unhideWhenUsed/>
    <w:rsid w:val="000745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74552"/>
  </w:style>
  <w:style w:type="paragraph" w:styleId="Voettekst">
    <w:name w:val="footer"/>
    <w:basedOn w:val="Standaard"/>
    <w:link w:val="VoettekstChar"/>
    <w:uiPriority w:val="99"/>
    <w:unhideWhenUsed/>
    <w:rsid w:val="000745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74552"/>
  </w:style>
  <w:style w:type="paragraph" w:customStyle="1" w:styleId="Header-Name">
    <w:name w:val="Header - Name"/>
    <w:basedOn w:val="Standaard"/>
    <w:qFormat/>
    <w:rsid w:val="00074552"/>
    <w:pPr>
      <w:spacing w:after="0"/>
      <w:ind w:left="-720"/>
    </w:pPr>
    <w:rPr>
      <w:rFonts w:asciiTheme="majorHAnsi" w:hAnsiTheme="majorHAnsi"/>
      <w:caps/>
      <w:color w:val="6BB1C9" w:themeColor="accent3"/>
      <w:spacing w:val="20"/>
      <w:sz w:val="16"/>
    </w:rPr>
  </w:style>
  <w:style w:type="paragraph" w:customStyle="1" w:styleId="Footer-Address">
    <w:name w:val="Footer - Address"/>
    <w:basedOn w:val="Standaard"/>
    <w:qFormat/>
    <w:rsid w:val="00074552"/>
    <w:pPr>
      <w:spacing w:after="0"/>
      <w:ind w:left="-720"/>
    </w:pPr>
    <w:rPr>
      <w:caps/>
      <w:color w:val="6BB1C9" w:themeColor="accent3"/>
      <w:spacing w:val="20"/>
      <w:sz w:val="16"/>
    </w:rPr>
  </w:style>
  <w:style w:type="paragraph" w:customStyle="1" w:styleId="ReceipientAddress-Envelope">
    <w:name w:val="Receipient Address - Envelope"/>
    <w:basedOn w:val="Standaard"/>
    <w:qFormat/>
    <w:rsid w:val="00074552"/>
    <w:pPr>
      <w:spacing w:after="0"/>
      <w:ind w:left="5400"/>
      <w:contextualSpacing/>
    </w:pPr>
  </w:style>
  <w:style w:type="paragraph" w:customStyle="1" w:styleId="ReturnAddressName-Envelope">
    <w:name w:val="Return Address Name - Envelope"/>
    <w:basedOn w:val="Standaard"/>
    <w:qFormat/>
    <w:rsid w:val="00074552"/>
    <w:pPr>
      <w:spacing w:before="280" w:after="0"/>
      <w:ind w:left="432"/>
      <w:contextualSpacing/>
    </w:pPr>
    <w:rPr>
      <w:rFonts w:asciiTheme="majorHAnsi" w:hAnsiTheme="majorHAnsi"/>
      <w:caps/>
      <w:color w:val="6BB1C9" w:themeColor="accent3"/>
      <w:spacing w:val="20"/>
      <w:sz w:val="16"/>
    </w:rPr>
  </w:style>
  <w:style w:type="paragraph" w:customStyle="1" w:styleId="RecepientName-Envelope">
    <w:name w:val="Recepient Name - Envelope"/>
    <w:basedOn w:val="ReceipientAddress-Envelope"/>
    <w:qFormat/>
    <w:rsid w:val="00074552"/>
    <w:pPr>
      <w:spacing w:before="1000"/>
    </w:pPr>
    <w:rPr>
      <w:b/>
    </w:rPr>
  </w:style>
  <w:style w:type="paragraph" w:customStyle="1" w:styleId="ReturnAddress-Envelope">
    <w:name w:val="Return Address - Envelope"/>
    <w:basedOn w:val="ReturnAddressName-Envelope"/>
    <w:qFormat/>
    <w:rsid w:val="00074552"/>
    <w:pPr>
      <w:spacing w:before="0"/>
    </w:pPr>
    <w:rPr>
      <w:rFonts w:asciiTheme="minorHAnsi" w:hAnsiTheme="minorHAnsi"/>
    </w:rPr>
  </w:style>
  <w:style w:type="paragraph" w:customStyle="1" w:styleId="PlaceholderAutotext9">
    <w:name w:val="PlaceholderAutotext_9"/>
    <w:rsid w:val="00074552"/>
    <w:rPr>
      <w:rFonts w:eastAsiaTheme="minorEastAsia"/>
    </w:rPr>
  </w:style>
  <w:style w:type="table" w:styleId="Tabelraster">
    <w:name w:val="Table Grid"/>
    <w:basedOn w:val="Standaardtabel"/>
    <w:uiPriority w:val="1"/>
    <w:rsid w:val="00B1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aakprofiel1">
    <w:name w:val="Opmaakprofiel1"/>
    <w:basedOn w:val="Zwaar"/>
    <w:uiPriority w:val="1"/>
    <w:rsid w:val="00CA6EFE"/>
    <w:rPr>
      <w:b/>
      <w:bCs/>
    </w:rPr>
  </w:style>
  <w:style w:type="character" w:customStyle="1" w:styleId="Opmaakprofiel2">
    <w:name w:val="Opmaakprofiel2"/>
    <w:basedOn w:val="Zwaar"/>
    <w:uiPriority w:val="1"/>
    <w:rsid w:val="00CA6EFE"/>
    <w:rPr>
      <w:b/>
      <w:bCs/>
    </w:rPr>
  </w:style>
  <w:style w:type="character" w:styleId="Zwaar">
    <w:name w:val="Strong"/>
    <w:basedOn w:val="Standaardalinea-lettertype"/>
    <w:uiPriority w:val="2"/>
    <w:qFormat/>
    <w:rsid w:val="00CA6EFE"/>
    <w:rPr>
      <w:b/>
      <w:bCs/>
    </w:rPr>
  </w:style>
  <w:style w:type="character" w:customStyle="1" w:styleId="Opmaakprofiel3">
    <w:name w:val="Opmaakprofiel3"/>
    <w:uiPriority w:val="1"/>
    <w:rsid w:val="00703BC2"/>
    <w:rPr>
      <w:rFonts w:ascii="Calibri" w:hAnsi="Calibri"/>
      <w:b/>
      <w:sz w:val="22"/>
    </w:rPr>
  </w:style>
  <w:style w:type="character" w:customStyle="1" w:styleId="Onderwerp">
    <w:name w:val="Onderwerp"/>
    <w:basedOn w:val="Zwaar"/>
    <w:uiPriority w:val="1"/>
    <w:rsid w:val="00703BC2"/>
    <w:rPr>
      <w:rFonts w:ascii="Calibri" w:hAnsi="Calibri"/>
      <w:b/>
      <w:bCs/>
      <w:sz w:val="22"/>
    </w:rPr>
  </w:style>
  <w:style w:type="paragraph" w:styleId="Lijstalinea">
    <w:name w:val="List Paragraph"/>
    <w:basedOn w:val="Standaard"/>
    <w:uiPriority w:val="34"/>
    <w:qFormat/>
    <w:rsid w:val="00233DD3"/>
    <w:pPr>
      <w:ind w:left="720"/>
      <w:contextualSpacing/>
    </w:pPr>
  </w:style>
  <w:style w:type="table" w:styleId="Onopgemaaktetabel4">
    <w:name w:val="Plain Table 4"/>
    <w:basedOn w:val="Standaardtabel"/>
    <w:uiPriority w:val="44"/>
    <w:rsid w:val="00A139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A139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251C23"/>
    <w:rPr>
      <w:color w:val="B333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6311">
      <w:bodyDiv w:val="1"/>
      <w:marLeft w:val="0"/>
      <w:marRight w:val="0"/>
      <w:marTop w:val="0"/>
      <w:marBottom w:val="0"/>
      <w:divBdr>
        <w:top w:val="none" w:sz="0" w:space="0" w:color="auto"/>
        <w:left w:val="none" w:sz="0" w:space="0" w:color="auto"/>
        <w:bottom w:val="none" w:sz="0" w:space="0" w:color="auto"/>
        <w:right w:val="none" w:sz="0" w:space="0" w:color="auto"/>
      </w:divBdr>
    </w:div>
    <w:div w:id="1484741512">
      <w:bodyDiv w:val="1"/>
      <w:marLeft w:val="0"/>
      <w:marRight w:val="0"/>
      <w:marTop w:val="0"/>
      <w:marBottom w:val="0"/>
      <w:divBdr>
        <w:top w:val="none" w:sz="0" w:space="0" w:color="auto"/>
        <w:left w:val="none" w:sz="0" w:space="0" w:color="auto"/>
        <w:bottom w:val="none" w:sz="0" w:space="0" w:color="auto"/>
        <w:right w:val="none" w:sz="0" w:space="0" w:color="auto"/>
      </w:divBdr>
    </w:div>
    <w:div w:id="20815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harona.vonck@pxl.b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[Telefoon van bedrijf]</CompanyPhone>
  <CompanyFax/>
  <CompanyEmail>[E-mail van bedrijf]</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29" ma:contentTypeDescription="Create a new document." ma:contentTypeScope="" ma:versionID="1fbb1528e3c130ebb9983326a2d49e4e"/>
</file>

<file path=customXml/item4.xml><?xml version="1.0" encoding="utf-8"?>
<t:templateProperties xmlns:t="http://schemas.microsoft.com/templates/2006/recipientData">
  <t:recipientName>Ta.v. mevr. Marleen Coel</t:recipientName>
  <t:recipientStreetAddress>IDEWE Brussel</t:recipientStreetAddress>
  <t:recipientAddress2>Victor Hortaplein 40 – bus 10</t:recipientAddress2>
  <t:recipientCitySTZip>1050  Brussel</t:recipientCitySTZip>
</t:templateProperties>
</file>

<file path=customXml/item5.xml><?xml version="1.0" encoding="utf-8"?>
<p:properties xmlns:p="http://schemas.microsoft.com/office/2006/metadata/properties" xmlns:xsi="http://www.w3.org/2001/XMLSchema-instance" xmlns:pc="http://schemas.microsoft.com/office/infopath/2007/PartnerControls"/>
</file>

<file path=customXml/item6.xml><?xml version="1.0" encoding="utf-8"?>
<b:Sources xmlns:b="http://schemas.openxmlformats.org/officeDocument/2006/bibliograph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D22583-567D-4987-ACF3-61860B6A99AD}">
  <ds:schemaRefs>
    <ds:schemaRef ds:uri="http://schemas.microsoft.com/sharepoint/v3/contenttype/forms"/>
  </ds:schemaRefs>
</ds:datastoreItem>
</file>

<file path=customXml/itemProps3.xml><?xml version="1.0" encoding="utf-8"?>
<ds:datastoreItem xmlns:ds="http://schemas.openxmlformats.org/officeDocument/2006/customXml" ds:itemID="{F4FCC94D-5F0A-4328-B41E-B32CE756B764}">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58B7D1A3-64D3-465C-8A28-59FC5BAB80F3}">
  <ds:schemaRefs>
    <ds:schemaRef ds:uri="http://schemas.microsoft.com/templates/2006/recipientData"/>
  </ds:schemaRefs>
</ds:datastoreItem>
</file>

<file path=customXml/itemProps5.xml><?xml version="1.0" encoding="utf-8"?>
<ds:datastoreItem xmlns:ds="http://schemas.openxmlformats.org/officeDocument/2006/customXml" ds:itemID="{22B95143-4DC7-4D56-B8CE-71F39DFCE4F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4C65211-9867-4B6D-AFD0-E77841AC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1650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brief_algemeen_vensterrechts</vt:lpstr>
      <vt:lpstr>brief_algemeen_vensterrechts</vt:lpstr>
    </vt:vector>
  </TitlesOfParts>
  <Company>National MS Center Melsbroek</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brief_algemeen_vensterrechts</dc:title>
  <dc:subject>Template - Brief algemeen  - Venster rechts</dc:subject>
  <dc:creator>Daphne Kos</dc:creator>
  <cp:keywords>Template Word Brief; Template; Brief; Word; Sjabloon; Brief algemeen; Venster rechts</cp:keywords>
  <cp:lastModifiedBy>Daphne Kos</cp:lastModifiedBy>
  <cp:revision>3</cp:revision>
  <cp:lastPrinted>2019-01-24T15:41:00Z</cp:lastPrinted>
  <dcterms:created xsi:type="dcterms:W3CDTF">2021-05-10T15:05:00Z</dcterms:created>
  <dcterms:modified xsi:type="dcterms:W3CDTF">2021-05-10T15:09:00Z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ies>
</file>